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rPr>
          <w:color w:val="000000" w:themeColor="text1"/>
          <w14:textFill>
            <w14:solidFill>
              <w14:schemeClr w14:val="tx1"/>
            </w14:solidFill>
          </w14:textFill>
        </w:rPr>
      </w:pPr>
    </w:p>
    <w:p>
      <w:pPr>
        <w:snapToGrid w:val="0"/>
        <w:spacing w:line="600" w:lineRule="atLeas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自治区医保信息平台</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DIP</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功能模块调测使用第三方服务采购项目</w:t>
      </w:r>
    </w:p>
    <w:p>
      <w:pPr>
        <w:snapToGrid w:val="0"/>
        <w:spacing w:line="600" w:lineRule="atLeast"/>
        <w:jc w:val="center"/>
        <w:rPr>
          <w:color w:val="000000" w:themeColor="text1"/>
          <w14:textFill>
            <w14:solidFill>
              <w14:schemeClr w14:val="tx1"/>
            </w14:solidFill>
          </w14:textFill>
        </w:rPr>
      </w:pPr>
    </w:p>
    <w:p>
      <w:pPr>
        <w:snapToGrid w:val="0"/>
        <w:spacing w:line="600" w:lineRule="atLeast"/>
        <w:jc w:val="center"/>
        <w:rPr>
          <w:color w:val="000000" w:themeColor="text1"/>
          <w14:textFill>
            <w14:solidFill>
              <w14:schemeClr w14:val="tx1"/>
            </w14:solidFill>
          </w14:textFill>
        </w:rPr>
      </w:pPr>
    </w:p>
    <w:p>
      <w:pPr>
        <w:snapToGrid w:val="0"/>
        <w:spacing w:line="600" w:lineRule="atLeast"/>
        <w:jc w:val="center"/>
        <w:rPr>
          <w:rFonts w:ascii="方正小标宋_GBK" w:hAnsi="方正小标宋_GBK" w:eastAsia="方正小标宋_GBK" w:cs="方正小标宋_GBK"/>
          <w:color w:val="000000" w:themeColor="text1"/>
          <w:sz w:val="48"/>
          <w:szCs w:val="48"/>
          <w14:textFill>
            <w14:solidFill>
              <w14:schemeClr w14:val="tx1"/>
            </w14:solidFill>
          </w14:textFill>
        </w:rPr>
      </w:pPr>
      <w:r>
        <w:rPr>
          <w:rFonts w:hint="eastAsia" w:ascii="方正小标宋_GBK" w:hAnsi="方正小标宋_GBK" w:eastAsia="方正小标宋_GBK" w:cs="方正小标宋_GBK"/>
          <w:color w:val="000000" w:themeColor="text1"/>
          <w:sz w:val="48"/>
          <w:szCs w:val="48"/>
          <w14:textFill>
            <w14:solidFill>
              <w14:schemeClr w14:val="tx1"/>
            </w14:solidFill>
          </w14:textFill>
        </w:rPr>
        <w:t>比</w:t>
      </w:r>
    </w:p>
    <w:p>
      <w:pPr>
        <w:snapToGrid w:val="0"/>
        <w:spacing w:line="600" w:lineRule="atLeast"/>
        <w:jc w:val="center"/>
        <w:rPr>
          <w:rFonts w:ascii="方正小标宋_GBK" w:hAnsi="方正小标宋_GBK" w:eastAsia="方正小标宋_GBK" w:cs="方正小标宋_GBK"/>
          <w:color w:val="000000" w:themeColor="text1"/>
          <w:sz w:val="48"/>
          <w:szCs w:val="48"/>
          <w14:textFill>
            <w14:solidFill>
              <w14:schemeClr w14:val="tx1"/>
            </w14:solidFill>
          </w14:textFill>
        </w:rPr>
      </w:pPr>
    </w:p>
    <w:p>
      <w:pPr>
        <w:snapToGrid w:val="0"/>
        <w:spacing w:line="600" w:lineRule="atLeast"/>
        <w:jc w:val="center"/>
        <w:rPr>
          <w:rFonts w:ascii="方正小标宋_GBK" w:hAnsi="方正小标宋_GBK" w:eastAsia="方正小标宋_GBK" w:cs="方正小标宋_GBK"/>
          <w:color w:val="000000" w:themeColor="text1"/>
          <w:sz w:val="48"/>
          <w:szCs w:val="48"/>
          <w14:textFill>
            <w14:solidFill>
              <w14:schemeClr w14:val="tx1"/>
            </w14:solidFill>
          </w14:textFill>
        </w:rPr>
      </w:pPr>
      <w:r>
        <w:rPr>
          <w:rFonts w:hint="eastAsia" w:ascii="方正小标宋_GBK" w:hAnsi="方正小标宋_GBK" w:eastAsia="方正小标宋_GBK" w:cs="方正小标宋_GBK"/>
          <w:color w:val="000000" w:themeColor="text1"/>
          <w:sz w:val="48"/>
          <w:szCs w:val="48"/>
          <w14:textFill>
            <w14:solidFill>
              <w14:schemeClr w14:val="tx1"/>
            </w14:solidFill>
          </w14:textFill>
        </w:rPr>
        <w:t>选</w:t>
      </w:r>
    </w:p>
    <w:p>
      <w:pPr>
        <w:snapToGrid w:val="0"/>
        <w:spacing w:line="600" w:lineRule="atLeast"/>
        <w:jc w:val="center"/>
        <w:rPr>
          <w:rFonts w:ascii="方正小标宋_GBK" w:hAnsi="方正小标宋_GBK" w:eastAsia="方正小标宋_GBK" w:cs="方正小标宋_GBK"/>
          <w:color w:val="000000" w:themeColor="text1"/>
          <w:sz w:val="48"/>
          <w:szCs w:val="48"/>
          <w14:textFill>
            <w14:solidFill>
              <w14:schemeClr w14:val="tx1"/>
            </w14:solidFill>
          </w14:textFill>
        </w:rPr>
      </w:pPr>
    </w:p>
    <w:p>
      <w:pPr>
        <w:snapToGrid w:val="0"/>
        <w:spacing w:line="600" w:lineRule="atLeast"/>
        <w:jc w:val="center"/>
        <w:rPr>
          <w:rFonts w:ascii="方正小标宋_GBK" w:hAnsi="方正小标宋_GBK" w:eastAsia="方正小标宋_GBK" w:cs="方正小标宋_GBK"/>
          <w:color w:val="000000" w:themeColor="text1"/>
          <w:sz w:val="48"/>
          <w:szCs w:val="48"/>
          <w14:textFill>
            <w14:solidFill>
              <w14:schemeClr w14:val="tx1"/>
            </w14:solidFill>
          </w14:textFill>
        </w:rPr>
      </w:pPr>
      <w:r>
        <w:rPr>
          <w:rFonts w:hint="eastAsia" w:ascii="方正小标宋_GBK" w:hAnsi="方正小标宋_GBK" w:eastAsia="方正小标宋_GBK" w:cs="方正小标宋_GBK"/>
          <w:color w:val="000000" w:themeColor="text1"/>
          <w:sz w:val="48"/>
          <w:szCs w:val="48"/>
          <w14:textFill>
            <w14:solidFill>
              <w14:schemeClr w14:val="tx1"/>
            </w14:solidFill>
          </w14:textFill>
        </w:rPr>
        <w:t>文</w:t>
      </w:r>
    </w:p>
    <w:p>
      <w:pPr>
        <w:snapToGrid w:val="0"/>
        <w:spacing w:line="600" w:lineRule="atLeast"/>
        <w:jc w:val="center"/>
        <w:rPr>
          <w:rFonts w:ascii="方正小标宋_GBK" w:hAnsi="方正小标宋_GBK" w:eastAsia="方正小标宋_GBK" w:cs="方正小标宋_GBK"/>
          <w:color w:val="000000" w:themeColor="text1"/>
          <w:sz w:val="48"/>
          <w:szCs w:val="48"/>
          <w14:textFill>
            <w14:solidFill>
              <w14:schemeClr w14:val="tx1"/>
            </w14:solidFill>
          </w14:textFill>
        </w:rPr>
      </w:pPr>
    </w:p>
    <w:p>
      <w:pPr>
        <w:snapToGrid w:val="0"/>
        <w:spacing w:line="600" w:lineRule="atLeast"/>
        <w:jc w:val="center"/>
        <w:rPr>
          <w:rFonts w:ascii="方正小标宋_GBK" w:hAnsi="方正小标宋_GBK" w:eastAsia="方正小标宋_GBK" w:cs="方正小标宋_GBK"/>
          <w:color w:val="000000" w:themeColor="text1"/>
          <w:sz w:val="48"/>
          <w:szCs w:val="48"/>
          <w14:textFill>
            <w14:solidFill>
              <w14:schemeClr w14:val="tx1"/>
            </w14:solidFill>
          </w14:textFill>
        </w:rPr>
      </w:pPr>
      <w:r>
        <w:rPr>
          <w:rFonts w:hint="eastAsia" w:ascii="方正小标宋_GBK" w:hAnsi="方正小标宋_GBK" w:eastAsia="方正小标宋_GBK" w:cs="方正小标宋_GBK"/>
          <w:color w:val="000000" w:themeColor="text1"/>
          <w:sz w:val="48"/>
          <w:szCs w:val="48"/>
          <w14:textFill>
            <w14:solidFill>
              <w14:schemeClr w14:val="tx1"/>
            </w14:solidFill>
          </w14:textFill>
        </w:rPr>
        <w:t>件</w:t>
      </w:r>
    </w:p>
    <w:p>
      <w:pPr>
        <w:snapToGrid w:val="0"/>
        <w:spacing w:line="600" w:lineRule="atLeast"/>
        <w:jc w:val="center"/>
        <w:rPr>
          <w:color w:val="000000" w:themeColor="text1"/>
          <w:sz w:val="48"/>
          <w:szCs w:val="48"/>
          <w14:textFill>
            <w14:solidFill>
              <w14:schemeClr w14:val="tx1"/>
            </w14:solidFill>
          </w14:textFill>
        </w:rPr>
      </w:pPr>
    </w:p>
    <w:p>
      <w:pPr>
        <w:snapToGrid w:val="0"/>
        <w:spacing w:line="600" w:lineRule="atLeast"/>
        <w:jc w:val="center"/>
        <w:rPr>
          <w:rFonts w:ascii="黑体" w:hAnsi="黑体" w:eastAsia="黑体"/>
          <w:color w:val="000000" w:themeColor="text1"/>
          <w:sz w:val="32"/>
          <w:szCs w:val="32"/>
          <w14:textFill>
            <w14:solidFill>
              <w14:schemeClr w14:val="tx1"/>
            </w14:solidFill>
          </w14:textFill>
        </w:rPr>
      </w:pPr>
    </w:p>
    <w:p>
      <w:pPr>
        <w:snapToGrid w:val="0"/>
        <w:spacing w:line="600" w:lineRule="atLeast"/>
        <w:jc w:val="center"/>
        <w:rPr>
          <w:rFonts w:ascii="黑体" w:hAnsi="黑体" w:eastAsia="黑体"/>
          <w:color w:val="000000" w:themeColor="text1"/>
          <w:sz w:val="32"/>
          <w:szCs w:val="32"/>
          <w14:textFill>
            <w14:solidFill>
              <w14:schemeClr w14:val="tx1"/>
            </w14:solidFill>
          </w14:textFill>
        </w:rPr>
      </w:pPr>
    </w:p>
    <w:p>
      <w:pPr>
        <w:snapToGrid w:val="0"/>
        <w:spacing w:line="600" w:lineRule="atLeas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宁夏回族自治区医疗保障局</w:t>
      </w:r>
    </w:p>
    <w:p>
      <w:pPr>
        <w:snapToGrid w:val="0"/>
        <w:spacing w:line="600" w:lineRule="atLeast"/>
        <w:jc w:val="center"/>
        <w:rPr>
          <w:rFonts w:hint="eastAsia" w:ascii="黑体" w:hAnsi="黑体" w:eastAsia="黑体"/>
          <w:color w:val="000000" w:themeColor="text1"/>
          <w:sz w:val="32"/>
          <w:szCs w:val="32"/>
          <w14:textFill>
            <w14:solidFill>
              <w14:schemeClr w14:val="tx1"/>
            </w14:solidFill>
          </w14:textFill>
        </w:rPr>
      </w:pPr>
    </w:p>
    <w:p>
      <w:pPr>
        <w:snapToGrid w:val="0"/>
        <w:spacing w:line="600" w:lineRule="atLeast"/>
        <w:jc w:val="center"/>
        <w:rPr>
          <w:rFonts w:hint="eastAsia" w:ascii="黑体" w:hAnsi="黑体" w:eastAsia="黑体"/>
          <w:color w:val="000000" w:themeColor="text1"/>
          <w:sz w:val="32"/>
          <w:szCs w:val="32"/>
          <w14:textFill>
            <w14:solidFill>
              <w14:schemeClr w14:val="tx1"/>
            </w14:solidFill>
          </w14:textFill>
        </w:rPr>
      </w:pPr>
    </w:p>
    <w:p>
      <w:pPr>
        <w:snapToGrid w:val="0"/>
        <w:spacing w:line="600" w:lineRule="atLeast"/>
        <w:jc w:val="center"/>
        <w:rPr>
          <w:rFonts w:hint="eastAsia" w:ascii="黑体" w:hAnsi="黑体" w:eastAsia="黑体"/>
          <w:color w:val="000000" w:themeColor="text1"/>
          <w:sz w:val="32"/>
          <w:szCs w:val="32"/>
          <w14:textFill>
            <w14:solidFill>
              <w14:schemeClr w14:val="tx1"/>
            </w14:solidFill>
          </w14:textFill>
        </w:rPr>
      </w:pPr>
    </w:p>
    <w:p>
      <w:pPr>
        <w:snapToGrid w:val="0"/>
        <w:spacing w:line="600" w:lineRule="atLeas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目录</w:t>
      </w: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第一章</w:t>
      </w:r>
      <w:r>
        <w:rPr>
          <w:rFonts w:ascii="宋体" w:hAnsi="宋体" w:eastAsia="宋体"/>
          <w:color w:val="000000" w:themeColor="text1"/>
          <w:sz w:val="28"/>
          <w:szCs w:val="28"/>
          <w14:textFill>
            <w14:solidFill>
              <w14:schemeClr w14:val="tx1"/>
            </w14:solidFill>
          </w14:textFill>
        </w:rPr>
        <w:t xml:space="preserve"> 比选邀请</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第二章</w:t>
      </w:r>
      <w:r>
        <w:rPr>
          <w:rFonts w:ascii="宋体" w:hAnsi="宋体" w:eastAsia="宋体"/>
          <w:color w:val="000000" w:themeColor="text1"/>
          <w:sz w:val="28"/>
          <w:szCs w:val="28"/>
          <w14:textFill>
            <w14:solidFill>
              <w14:schemeClr w14:val="tx1"/>
            </w14:solidFill>
          </w14:textFill>
        </w:rPr>
        <w:t xml:space="preserve"> 比选供应商须知前附表</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第三章</w:t>
      </w:r>
      <w:r>
        <w:rPr>
          <w:rFonts w:ascii="宋体" w:hAnsi="宋体" w:eastAsia="宋体"/>
          <w:color w:val="000000" w:themeColor="text1"/>
          <w:sz w:val="28"/>
          <w:szCs w:val="28"/>
          <w14:textFill>
            <w14:solidFill>
              <w14:schemeClr w14:val="tx1"/>
            </w14:solidFill>
          </w14:textFill>
        </w:rPr>
        <w:t xml:space="preserve"> 比选供应商须知</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第四章</w:t>
      </w:r>
      <w:r>
        <w:rPr>
          <w:rFonts w:ascii="宋体" w:hAnsi="宋体" w:eastAsia="宋体"/>
          <w:color w:val="000000" w:themeColor="text1"/>
          <w:sz w:val="28"/>
          <w:szCs w:val="28"/>
          <w14:textFill>
            <w14:solidFill>
              <w14:schemeClr w14:val="tx1"/>
            </w14:solidFill>
          </w14:textFill>
        </w:rPr>
        <w:t xml:space="preserve"> 项目说明和采购需求</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第五章</w:t>
      </w:r>
      <w:r>
        <w:rPr>
          <w:rFonts w:ascii="宋体" w:hAnsi="宋体" w:eastAsia="宋体"/>
          <w:color w:val="000000" w:themeColor="text1"/>
          <w:sz w:val="28"/>
          <w:szCs w:val="28"/>
          <w14:textFill>
            <w14:solidFill>
              <w14:schemeClr w14:val="tx1"/>
            </w14:solidFill>
          </w14:textFill>
        </w:rPr>
        <w:t xml:space="preserve"> 比选方法和标准</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第六章</w:t>
      </w:r>
      <w:r>
        <w:rPr>
          <w:rFonts w:ascii="宋体" w:hAnsi="宋体" w:eastAsia="宋体"/>
          <w:color w:val="000000" w:themeColor="text1"/>
          <w:sz w:val="28"/>
          <w:szCs w:val="28"/>
          <w14:textFill>
            <w14:solidFill>
              <w14:schemeClr w14:val="tx1"/>
            </w14:solidFill>
          </w14:textFill>
        </w:rPr>
        <w:t xml:space="preserve"> 合同范本</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第七章</w:t>
      </w:r>
      <w:r>
        <w:rPr>
          <w:rFonts w:ascii="宋体" w:hAnsi="宋体" w:eastAsia="宋体"/>
          <w:color w:val="000000" w:themeColor="text1"/>
          <w:sz w:val="28"/>
          <w:szCs w:val="28"/>
          <w14:textFill>
            <w14:solidFill>
              <w14:schemeClr w14:val="tx1"/>
            </w14:solidFill>
          </w14:textFill>
        </w:rPr>
        <w:t xml:space="preserve"> 比选参与文件格式</w:t>
      </w: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pStyle w:val="2"/>
      </w:pP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rPr>
          <w:color w:val="000000" w:themeColor="text1"/>
          <w14:textFill>
            <w14:solidFill>
              <w14:schemeClr w14:val="tx1"/>
            </w14:solidFill>
          </w14:textFill>
        </w:rPr>
      </w:pPr>
    </w:p>
    <w:p>
      <w:pPr>
        <w:snapToGrid w:val="0"/>
        <w:spacing w:line="600" w:lineRule="atLeast"/>
        <w:jc w:val="center"/>
        <w:rPr>
          <w:rFonts w:hint="eastAsia" w:ascii="黑体" w:hAnsi="黑体" w:eastAsia="黑体"/>
          <w:color w:val="000000" w:themeColor="text1"/>
          <w:sz w:val="28"/>
          <w:szCs w:val="28"/>
          <w14:textFill>
            <w14:solidFill>
              <w14:schemeClr w14:val="tx1"/>
            </w14:solidFill>
          </w14:textFill>
        </w:rPr>
      </w:pPr>
    </w:p>
    <w:p>
      <w:pPr>
        <w:snapToGrid w:val="0"/>
        <w:spacing w:line="600" w:lineRule="atLeas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第一章</w:t>
      </w:r>
      <w:r>
        <w:rPr>
          <w:rFonts w:ascii="黑体" w:hAnsi="黑体" w:eastAsia="黑体"/>
          <w:color w:val="000000" w:themeColor="text1"/>
          <w:sz w:val="28"/>
          <w:szCs w:val="28"/>
          <w14:textFill>
            <w14:solidFill>
              <w14:schemeClr w14:val="tx1"/>
            </w14:solidFill>
          </w14:textFill>
        </w:rPr>
        <w:t xml:space="preserve"> 比选邀请</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比选公告</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一、项目基本情况</w:t>
      </w:r>
    </w:p>
    <w:p>
      <w:pPr>
        <w:snapToGrid w:val="0"/>
        <w:spacing w:line="600" w:lineRule="atLeast"/>
        <w:ind w:firstLine="560" w:firstLineChars="200"/>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自行采购计划编号：2</w:t>
      </w:r>
      <w:r>
        <w:rPr>
          <w:rFonts w:ascii="宋体" w:hAnsi="宋体" w:eastAsia="宋体"/>
          <w:color w:val="000000" w:themeColor="text1"/>
          <w:sz w:val="28"/>
          <w:szCs w:val="28"/>
          <w14:textFill>
            <w14:solidFill>
              <w14:schemeClr w14:val="tx1"/>
            </w14:solidFill>
          </w14:textFill>
        </w:rPr>
        <w:t>022</w:t>
      </w:r>
      <w:r>
        <w:rPr>
          <w:rFonts w:hint="eastAsia" w:ascii="宋体" w:hAnsi="宋体" w:eastAsia="宋体"/>
          <w:color w:val="000000" w:themeColor="text1"/>
          <w:sz w:val="28"/>
          <w:szCs w:val="28"/>
          <w14:textFill>
            <w14:solidFill>
              <w14:schemeClr w14:val="tx1"/>
            </w14:solidFill>
          </w14:textFill>
        </w:rPr>
        <w:t>YBZC</w:t>
      </w:r>
      <w:r>
        <w:rPr>
          <w:rFonts w:ascii="宋体" w:hAnsi="宋体" w:eastAsia="宋体"/>
          <w:color w:val="000000" w:themeColor="text1"/>
          <w:sz w:val="28"/>
          <w:szCs w:val="28"/>
          <w14:textFill>
            <w14:solidFill>
              <w14:schemeClr w14:val="tx1"/>
            </w14:solidFill>
          </w14:textFill>
        </w:rPr>
        <w:t>06</w:t>
      </w:r>
      <w:r>
        <w:rPr>
          <w:rFonts w:hint="eastAsia" w:ascii="宋体" w:hAnsi="宋体" w:eastAsia="宋体"/>
          <w:color w:val="000000" w:themeColor="text1"/>
          <w:sz w:val="28"/>
          <w:szCs w:val="28"/>
          <w:lang w:val="en-US" w:eastAsia="zh-CN"/>
          <w14:textFill>
            <w14:solidFill>
              <w14:schemeClr w14:val="tx1"/>
            </w14:solidFill>
          </w14:textFill>
        </w:rPr>
        <w:t>20</w:t>
      </w:r>
    </w:p>
    <w:p>
      <w:pPr>
        <w:snapToGrid w:val="0"/>
        <w:spacing w:line="600" w:lineRule="atLeast"/>
        <w:ind w:firstLine="560" w:firstLineChars="200"/>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自行采购项目编号：ZXCG</w:t>
      </w:r>
      <w:r>
        <w:rPr>
          <w:rFonts w:ascii="宋体" w:hAnsi="宋体" w:eastAsia="宋体"/>
          <w:color w:val="000000" w:themeColor="text1"/>
          <w:sz w:val="28"/>
          <w:szCs w:val="28"/>
          <w14:textFill>
            <w14:solidFill>
              <w14:schemeClr w14:val="tx1"/>
            </w14:solidFill>
          </w14:textFill>
        </w:rPr>
        <w:t>202206</w:t>
      </w:r>
      <w:r>
        <w:rPr>
          <w:rFonts w:hint="eastAsia" w:ascii="宋体" w:hAnsi="宋体" w:eastAsia="宋体"/>
          <w:color w:val="000000" w:themeColor="text1"/>
          <w:sz w:val="28"/>
          <w:szCs w:val="28"/>
          <w:lang w:val="en-US" w:eastAsia="zh-CN"/>
          <w14:textFill>
            <w14:solidFill>
              <w14:schemeClr w14:val="tx1"/>
            </w14:solidFill>
          </w14:textFill>
        </w:rPr>
        <w:t>20</w:t>
      </w:r>
    </w:p>
    <w:p>
      <w:pPr>
        <w:snapToGrid w:val="0"/>
        <w:spacing w:line="600" w:lineRule="atLeast"/>
        <w:ind w:left="2310" w:leftChars="300" w:hanging="1680" w:hangingChars="6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w:t>
      </w:r>
      <w:r>
        <w:rPr>
          <w:rFonts w:hint="eastAsia" w:ascii="宋体" w:hAnsi="宋体" w:eastAsia="宋体"/>
          <w:bCs/>
          <w:sz w:val="28"/>
          <w:szCs w:val="28"/>
        </w:rPr>
        <w:t>自治区医保信息平台</w:t>
      </w:r>
      <w:r>
        <w:rPr>
          <w:rFonts w:hint="eastAsia" w:ascii="宋体" w:hAnsi="宋体" w:eastAsia="宋体"/>
          <w:bCs/>
          <w:sz w:val="28"/>
          <w:szCs w:val="28"/>
          <w:lang w:eastAsia="zh-CN"/>
        </w:rPr>
        <w:t>DIP</w:t>
      </w:r>
      <w:r>
        <w:rPr>
          <w:rFonts w:ascii="宋体" w:hAnsi="宋体" w:eastAsia="宋体"/>
          <w:bCs/>
          <w:sz w:val="28"/>
          <w:szCs w:val="28"/>
        </w:rPr>
        <w:t>功能模块调测使用第三方服务采购</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预算金额（元）：450000.00</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最高限价（如有）：</w:t>
      </w:r>
      <w:r>
        <w:rPr>
          <w:rFonts w:ascii="宋体" w:hAnsi="宋体" w:eastAsia="宋体"/>
          <w:color w:val="000000" w:themeColor="text1"/>
          <w:sz w:val="28"/>
          <w:szCs w:val="28"/>
          <w14:textFill>
            <w14:solidFill>
              <w14:schemeClr w14:val="tx1"/>
            </w14:solidFill>
          </w14:textFill>
        </w:rPr>
        <w:t>450000.00</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采购需求：自治区医保信息平台</w:t>
      </w:r>
      <w:r>
        <w:rPr>
          <w:rFonts w:hint="eastAsia" w:ascii="宋体" w:hAnsi="宋体" w:eastAsia="宋体"/>
          <w:color w:val="000000" w:themeColor="text1"/>
          <w:sz w:val="28"/>
          <w:szCs w:val="28"/>
          <w:lang w:eastAsia="zh-CN"/>
          <w14:textFill>
            <w14:solidFill>
              <w14:schemeClr w14:val="tx1"/>
            </w14:solidFill>
          </w14:textFill>
        </w:rPr>
        <w:t>DIP</w:t>
      </w:r>
      <w:r>
        <w:rPr>
          <w:rFonts w:ascii="宋体" w:hAnsi="宋体" w:eastAsia="宋体"/>
          <w:color w:val="000000" w:themeColor="text1"/>
          <w:sz w:val="28"/>
          <w:szCs w:val="28"/>
          <w14:textFill>
            <w14:solidFill>
              <w14:schemeClr w14:val="tx1"/>
            </w14:solidFill>
          </w14:textFill>
        </w:rPr>
        <w:t>功能模块调测使用第三</w:t>
      </w:r>
      <w:r>
        <w:rPr>
          <w:rFonts w:hint="eastAsia"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方服务</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合同履行期限：详见比选文件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本项目（是</w:t>
      </w:r>
      <w:r>
        <w:rPr>
          <w:rFonts w:ascii="宋体" w:hAnsi="宋体" w:eastAsia="宋体"/>
          <w:color w:val="000000" w:themeColor="text1"/>
          <w:sz w:val="28"/>
          <w:szCs w:val="28"/>
          <w14:textFill>
            <w14:solidFill>
              <w14:schemeClr w14:val="tx1"/>
            </w14:solidFill>
          </w14:textFill>
        </w:rPr>
        <w:t>/否）接受联合体参加比选: 否</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二、比选供应商的资格要求：</w:t>
      </w:r>
      <w:r>
        <w:rPr>
          <w:rFonts w:ascii="宋体" w:hAnsi="宋体" w:eastAsia="宋体"/>
          <w:b/>
          <w:bCs/>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1.具有独立承担民事责任的能力；</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2.具有良好的商业信誉和健全的财务会计制度；</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3.具有履行合同所必须的设备和专业技术能力；</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4.有依法缴纳税收和社会保障资金的良好记录；</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5．在经营活动中没有重大违法记录；</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6.法律、行政法规规定的其他条件；</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7.本项目的特定资格要求：无</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三、获取比选文件</w:t>
      </w:r>
      <w:r>
        <w:rPr>
          <w:rFonts w:ascii="宋体" w:hAnsi="宋体" w:eastAsia="宋体"/>
          <w:b/>
          <w:bCs/>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时间：</w:t>
      </w:r>
      <w:r>
        <w:rPr>
          <w:rFonts w:ascii="宋体" w:hAnsi="宋体" w:eastAsia="宋体"/>
          <w:color w:val="000000" w:themeColor="text1"/>
          <w:sz w:val="28"/>
          <w:szCs w:val="28"/>
          <w14:textFill>
            <w14:solidFill>
              <w14:schemeClr w14:val="tx1"/>
            </w14:solidFill>
          </w14:textFill>
        </w:rPr>
        <w:t xml:space="preserve"> 2022年</w:t>
      </w:r>
      <w:r>
        <w:rPr>
          <w:rFonts w:hint="eastAsia" w:ascii="宋体" w:hAnsi="宋体" w:eastAsia="宋体"/>
          <w:color w:val="000000" w:themeColor="text1"/>
          <w:sz w:val="28"/>
          <w:szCs w:val="28"/>
          <w:u w:val="single"/>
          <w14:textFill>
            <w14:solidFill>
              <w14:schemeClr w14:val="tx1"/>
            </w14:solidFill>
          </w14:textFill>
        </w:rPr>
        <w:t xml:space="preserve"> 6</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月</w:t>
      </w:r>
      <w:r>
        <w:rPr>
          <w:rFonts w:hint="eastAsia" w:ascii="宋体" w:hAnsi="宋体" w:eastAsia="宋体"/>
          <w:color w:val="000000" w:themeColor="text1"/>
          <w:sz w:val="28"/>
          <w:szCs w:val="28"/>
          <w:u w:val="single"/>
          <w14:textFill>
            <w14:solidFill>
              <w14:schemeClr w14:val="tx1"/>
            </w14:solidFill>
          </w14:textFill>
        </w:rPr>
        <w:t xml:space="preserve"> 21</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日至2022年</w:t>
      </w:r>
      <w:r>
        <w:rPr>
          <w:rFonts w:hint="eastAsia" w:ascii="宋体" w:hAnsi="宋体" w:eastAsia="宋体"/>
          <w:color w:val="000000" w:themeColor="text1"/>
          <w:sz w:val="28"/>
          <w:szCs w:val="28"/>
          <w:u w:val="single"/>
          <w14:textFill>
            <w14:solidFill>
              <w14:schemeClr w14:val="tx1"/>
            </w14:solidFill>
          </w14:textFill>
        </w:rPr>
        <w:t xml:space="preserve"> 6</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月</w:t>
      </w:r>
      <w:r>
        <w:rPr>
          <w:rFonts w:hint="eastAsia" w:ascii="宋体" w:hAnsi="宋体" w:eastAsia="宋体"/>
          <w:color w:val="000000" w:themeColor="text1"/>
          <w:sz w:val="28"/>
          <w:szCs w:val="28"/>
          <w:u w:val="single"/>
          <w14:textFill>
            <w14:solidFill>
              <w14:schemeClr w14:val="tx1"/>
            </w14:solidFill>
          </w14:textFill>
        </w:rPr>
        <w:t xml:space="preserve"> 2</w:t>
      </w:r>
      <w:r>
        <w:rPr>
          <w:rFonts w:hint="eastAsia" w:ascii="宋体" w:hAnsi="宋体" w:eastAsia="宋体"/>
          <w:color w:val="000000" w:themeColor="text1"/>
          <w:sz w:val="28"/>
          <w:szCs w:val="28"/>
          <w:u w:val="single"/>
          <w:lang w:val="en-US" w:eastAsia="zh-CN"/>
          <w14:textFill>
            <w14:solidFill>
              <w14:schemeClr w14:val="tx1"/>
            </w14:solidFill>
          </w14:textFill>
        </w:rPr>
        <w:t>4</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日（提供期限自公告发布之日起不得少于</w:t>
      </w:r>
      <w:r>
        <w:rPr>
          <w:rFonts w:hint="eastAsia" w:ascii="宋体" w:hAnsi="宋体" w:eastAsia="宋体"/>
          <w:color w:val="000000" w:themeColor="text1"/>
          <w:sz w:val="28"/>
          <w:szCs w:val="28"/>
          <w:u w:val="single"/>
          <w14:textFill>
            <w14:solidFill>
              <w14:schemeClr w14:val="tx1"/>
            </w14:solidFill>
          </w14:textFill>
        </w:rPr>
        <w:t xml:space="preserve"> 3</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个工作日）。</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地点：</w:t>
      </w:r>
      <w:r>
        <w:rPr>
          <w:rFonts w:ascii="宋体" w:hAnsi="宋体" w:eastAsia="宋体"/>
          <w:color w:val="000000" w:themeColor="text1"/>
          <w:sz w:val="28"/>
          <w:szCs w:val="28"/>
          <w14:textFill>
            <w14:solidFill>
              <w14:schemeClr w14:val="tx1"/>
            </w14:solidFill>
          </w14:textFill>
        </w:rPr>
        <w:t>宁夏回族自治区医疗保障局官方网站（ylbz.nx.gov.cn）</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方式：</w:t>
      </w:r>
      <w:r>
        <w:rPr>
          <w:rFonts w:ascii="宋体" w:hAnsi="宋体" w:eastAsia="宋体"/>
          <w:color w:val="000000" w:themeColor="text1"/>
          <w:sz w:val="28"/>
          <w:szCs w:val="28"/>
          <w14:textFill>
            <w14:solidFill>
              <w14:schemeClr w14:val="tx1"/>
            </w14:solidFill>
          </w14:textFill>
        </w:rPr>
        <w:t>网上下载</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四、提交比选参与文件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符合报名资格条件的比选供应商根据比选文件要求编制比选参与文件，一正四副封装成册加盖单位公章并密封，在比选评审当天交自治区医疗保障局。</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地点：</w:t>
      </w:r>
      <w:r>
        <w:rPr>
          <w:rFonts w:hint="eastAsia" w:ascii="宋体" w:hAnsi="宋体" w:eastAsia="宋体"/>
          <w:color w:val="000000" w:themeColor="text1"/>
          <w:sz w:val="28"/>
          <w:szCs w:val="28"/>
          <w14:textFill>
            <w14:solidFill>
              <w14:schemeClr w14:val="tx1"/>
            </w14:solidFill>
          </w14:textFill>
        </w:rPr>
        <w:t>宁夏回族自治区医疗保障局（银川市北京中路</w:t>
      </w:r>
      <w:r>
        <w:rPr>
          <w:rFonts w:ascii="宋体" w:hAnsi="宋体" w:eastAsia="宋体"/>
          <w:color w:val="000000" w:themeColor="text1"/>
          <w:sz w:val="28"/>
          <w:szCs w:val="28"/>
          <w14:textFill>
            <w14:solidFill>
              <w14:schemeClr w14:val="tx1"/>
            </w14:solidFill>
          </w14:textFill>
        </w:rPr>
        <w:t>57号信通大厦19-21层）</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五、公告期限</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自本公告发布之日起</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3</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个工作日。</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六、比选时间</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lang w:val="en-US" w:eastAsia="zh-CN"/>
          <w14:textFill>
            <w14:solidFill>
              <w14:schemeClr w14:val="tx1"/>
            </w14:solidFill>
          </w14:textFill>
        </w:rPr>
        <w:t>时间：</w:t>
      </w:r>
      <w:r>
        <w:rPr>
          <w:rFonts w:hint="eastAsia" w:ascii="宋体" w:hAnsi="宋体" w:eastAsia="宋体"/>
          <w:color w:val="000000" w:themeColor="text1"/>
          <w:sz w:val="28"/>
          <w:szCs w:val="28"/>
          <w14:textFill>
            <w14:solidFill>
              <w14:schemeClr w14:val="tx1"/>
            </w14:solidFill>
          </w14:textFill>
        </w:rPr>
        <w:t>2</w:t>
      </w:r>
      <w:r>
        <w:rPr>
          <w:rFonts w:ascii="宋体" w:hAnsi="宋体" w:eastAsia="宋体"/>
          <w:color w:val="000000" w:themeColor="text1"/>
          <w:sz w:val="28"/>
          <w:szCs w:val="28"/>
          <w14:textFill>
            <w14:solidFill>
              <w14:schemeClr w14:val="tx1"/>
            </w14:solidFill>
          </w14:textFill>
        </w:rPr>
        <w:t>022</w:t>
      </w:r>
      <w:r>
        <w:rPr>
          <w:rFonts w:hint="eastAsia" w:ascii="宋体" w:hAnsi="宋体" w:eastAsia="宋体"/>
          <w:color w:val="000000" w:themeColor="text1"/>
          <w:sz w:val="28"/>
          <w:szCs w:val="28"/>
          <w14:textFill>
            <w14:solidFill>
              <w14:schemeClr w14:val="tx1"/>
            </w14:solidFill>
          </w14:textFill>
        </w:rPr>
        <w:t>年6月2</w:t>
      </w:r>
      <w:r>
        <w:rPr>
          <w:rFonts w:hint="eastAsia" w:ascii="宋体" w:hAnsi="宋体" w:eastAsia="宋体"/>
          <w:color w:val="000000" w:themeColor="text1"/>
          <w:sz w:val="28"/>
          <w:szCs w:val="28"/>
          <w:lang w:val="en-US" w:eastAsia="zh-CN"/>
          <w14:textFill>
            <w14:solidFill>
              <w14:schemeClr w14:val="tx1"/>
            </w14:solidFill>
          </w14:textFill>
        </w:rPr>
        <w:t>7</w:t>
      </w:r>
      <w:r>
        <w:rPr>
          <w:rFonts w:hint="eastAsia" w:ascii="宋体" w:hAnsi="宋体" w:eastAsia="宋体"/>
          <w:color w:val="000000" w:themeColor="text1"/>
          <w:sz w:val="28"/>
          <w:szCs w:val="28"/>
          <w14:textFill>
            <w14:solidFill>
              <w14:schemeClr w14:val="tx1"/>
            </w14:solidFill>
          </w14:textFill>
        </w:rPr>
        <w:t>日</w:t>
      </w:r>
      <w:r>
        <w:rPr>
          <w:rFonts w:hint="eastAsia" w:ascii="宋体" w:hAnsi="宋体" w:eastAsia="宋体"/>
          <w:color w:val="000000" w:themeColor="text1"/>
          <w:sz w:val="28"/>
          <w:szCs w:val="28"/>
          <w:lang w:val="en-US" w:eastAsia="zh-CN"/>
          <w14:textFill>
            <w14:solidFill>
              <w14:schemeClr w14:val="tx1"/>
            </w14:solidFill>
          </w14:textFill>
        </w:rPr>
        <w:t>上</w:t>
      </w:r>
      <w:bookmarkStart w:id="8" w:name="_GoBack"/>
      <w:bookmarkEnd w:id="8"/>
      <w:r>
        <w:rPr>
          <w:rFonts w:hint="eastAsia" w:ascii="宋体" w:hAnsi="宋体" w:eastAsia="宋体"/>
          <w:color w:val="000000" w:themeColor="text1"/>
          <w:sz w:val="28"/>
          <w:szCs w:val="28"/>
          <w:lang w:eastAsia="zh-CN"/>
          <w14:textFill>
            <w14:solidFill>
              <w14:schemeClr w14:val="tx1"/>
            </w14:solidFill>
          </w14:textFill>
        </w:rPr>
        <w:t>午</w:t>
      </w:r>
      <w:r>
        <w:rPr>
          <w:rFonts w:hint="eastAsia" w:ascii="宋体" w:hAnsi="宋体" w:eastAsia="宋体"/>
          <w:color w:val="000000" w:themeColor="text1"/>
          <w:sz w:val="28"/>
          <w:szCs w:val="28"/>
          <w:lang w:val="en-US" w:eastAsia="zh-CN"/>
          <w14:textFill>
            <w14:solidFill>
              <w14:schemeClr w14:val="tx1"/>
            </w14:solidFill>
          </w14:textFill>
        </w:rPr>
        <w:t>9</w:t>
      </w: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00</w:t>
      </w:r>
      <w:commentRangeStart w:id="0"/>
      <w:r>
        <w:rPr>
          <w:rFonts w:ascii="宋体" w:hAnsi="宋体" w:eastAsia="宋体"/>
          <w:color w:val="000000" w:themeColor="text1"/>
          <w:sz w:val="28"/>
          <w:szCs w:val="28"/>
          <w14:textFill>
            <w14:solidFill>
              <w14:schemeClr w14:val="tx1"/>
            </w14:solidFill>
          </w14:textFill>
        </w:rPr>
        <w:t>。</w:t>
      </w:r>
      <w:commentRangeEnd w:id="0"/>
      <w:r>
        <w:rPr>
          <w:rStyle w:val="14"/>
        </w:rPr>
        <w:commentReference w:id="0"/>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七、其他补充事宜</w:t>
      </w:r>
      <w:r>
        <w:rPr>
          <w:rFonts w:ascii="宋体" w:hAnsi="宋体" w:eastAsia="宋体"/>
          <w:b/>
          <w:bCs/>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1.参加比选者，请登录宁夏回族自治区医疗保障局官方网站（ylbz.nx.gov.cn），下载电子版比选文件。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2.有意参加比选的潜在供应商请于2022年</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6</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月</w:t>
      </w:r>
      <w:r>
        <w:rPr>
          <w:rFonts w:hint="eastAsia" w:ascii="宋体" w:hAnsi="宋体" w:eastAsia="宋体"/>
          <w:color w:val="000000" w:themeColor="text1"/>
          <w:sz w:val="28"/>
          <w:szCs w:val="28"/>
          <w:u w:val="single"/>
          <w14:textFill>
            <w14:solidFill>
              <w14:schemeClr w14:val="tx1"/>
            </w14:solidFill>
          </w14:textFill>
        </w:rPr>
        <w:t xml:space="preserve"> 2</w:t>
      </w:r>
      <w:r>
        <w:rPr>
          <w:rFonts w:hint="eastAsia" w:ascii="宋体" w:hAnsi="宋体" w:eastAsia="宋体"/>
          <w:color w:val="000000" w:themeColor="text1"/>
          <w:sz w:val="28"/>
          <w:szCs w:val="28"/>
          <w:u w:val="single"/>
          <w:lang w:val="en-US" w:eastAsia="zh-CN"/>
          <w14:textFill>
            <w14:solidFill>
              <w14:schemeClr w14:val="tx1"/>
            </w14:solidFill>
          </w14:textFill>
        </w:rPr>
        <w:t>4</w:t>
      </w:r>
      <w:r>
        <w:rPr>
          <w:rFonts w:ascii="宋体" w:hAnsi="宋体" w:eastAsia="宋体"/>
          <w:color w:val="000000" w:themeColor="text1"/>
          <w:sz w:val="28"/>
          <w:szCs w:val="28"/>
          <w14:textFill>
            <w14:solidFill>
              <w14:schemeClr w14:val="tx1"/>
            </w14:solidFill>
          </w14:textFill>
        </w:rPr>
        <w:t>日</w:t>
      </w:r>
      <w:r>
        <w:rPr>
          <w:rFonts w:hint="eastAsia"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lang w:val="en-US" w:eastAsia="zh-CN"/>
          <w14:textFill>
            <w14:solidFill>
              <w14:schemeClr w14:val="tx1"/>
            </w14:solidFill>
          </w14:textFill>
        </w:rPr>
        <w:t>16</w:t>
      </w:r>
      <w:r>
        <w:rPr>
          <w:rFonts w:hint="eastAsia" w:ascii="宋体" w:hAnsi="宋体" w:eastAsia="宋体"/>
          <w:color w:val="000000" w:themeColor="text1"/>
          <w:sz w:val="28"/>
          <w:szCs w:val="28"/>
          <w:u w:val="single"/>
          <w14:textFill>
            <w14:solidFill>
              <w14:schemeClr w14:val="tx1"/>
            </w14:solidFill>
          </w14:textFill>
        </w:rPr>
        <w:t>：</w:t>
      </w:r>
      <w:r>
        <w:rPr>
          <w:rFonts w:hint="eastAsia" w:ascii="宋体" w:hAnsi="宋体" w:eastAsia="宋体"/>
          <w:color w:val="000000" w:themeColor="text1"/>
          <w:sz w:val="28"/>
          <w:szCs w:val="28"/>
          <w:u w:val="single"/>
          <w:lang w:val="en-US" w:eastAsia="zh-CN"/>
          <w14:textFill>
            <w14:solidFill>
              <w14:schemeClr w14:val="tx1"/>
            </w14:solidFill>
          </w14:textFill>
        </w:rPr>
        <w:t>00</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前至宁夏回族自治区医疗保障局</w:t>
      </w:r>
      <w:r>
        <w:rPr>
          <w:rFonts w:hint="eastAsia" w:ascii="宋体" w:hAnsi="宋体" w:eastAsia="宋体"/>
          <w:color w:val="000000" w:themeColor="text1"/>
          <w:sz w:val="28"/>
          <w:szCs w:val="28"/>
          <w:u w:val="single"/>
          <w14:textFill>
            <w14:solidFill>
              <w14:schemeClr w14:val="tx1"/>
            </w14:solidFill>
          </w14:textFill>
        </w:rPr>
        <w:t xml:space="preserve"> 2124 </w:t>
      </w:r>
      <w:r>
        <w:rPr>
          <w:rFonts w:ascii="宋体" w:hAnsi="宋体" w:eastAsia="宋体"/>
          <w:color w:val="000000" w:themeColor="text1"/>
          <w:sz w:val="28"/>
          <w:szCs w:val="28"/>
          <w14:textFill>
            <w14:solidFill>
              <w14:schemeClr w14:val="tx1"/>
            </w14:solidFill>
          </w14:textFill>
        </w:rPr>
        <w:t>进行报名。</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3.比选供应商报名如出现疑问，请拨打电话：</w:t>
      </w:r>
      <w:r>
        <w:rPr>
          <w:rFonts w:hint="eastAsia" w:ascii="宋体" w:hAnsi="宋体" w:eastAsia="宋体"/>
          <w:color w:val="000000" w:themeColor="text1"/>
          <w:sz w:val="28"/>
          <w:szCs w:val="28"/>
          <w:u w:val="single"/>
          <w14:textFill>
            <w14:solidFill>
              <w14:schemeClr w14:val="tx1"/>
            </w14:solidFill>
          </w14:textFill>
        </w:rPr>
        <w:t xml:space="preserve"> 0951-8236515 </w:t>
      </w:r>
      <w:r>
        <w:rPr>
          <w:rFonts w:ascii="宋体" w:hAnsi="宋体" w:eastAsia="宋体"/>
          <w:color w:val="000000" w:themeColor="text1"/>
          <w:sz w:val="28"/>
          <w:szCs w:val="28"/>
          <w14:textFill>
            <w14:solidFill>
              <w14:schemeClr w14:val="tx1"/>
            </w14:solidFill>
          </w14:textFill>
        </w:rPr>
        <w:t xml:space="preserve">进行咨询。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4.未在规定时间内按以上程序进行报名登记及下载比选文件的比选供应商，比选一律不予接收。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5.本次公告在宁夏回族自治区医疗保障局官方网站（ylbz.nx.gov.cn）</w:t>
      </w:r>
      <w:r>
        <w:rPr>
          <w:rFonts w:hint="eastAsia" w:ascii="宋体" w:hAnsi="宋体" w:eastAsia="宋体"/>
          <w:color w:val="000000" w:themeColor="text1"/>
          <w:sz w:val="28"/>
          <w:szCs w:val="28"/>
          <w14:textFill>
            <w14:solidFill>
              <w14:schemeClr w14:val="tx1"/>
            </w14:solidFill>
          </w14:textFill>
        </w:rPr>
        <w:t>和微信公众号（宁夏医疗保障）</w:t>
      </w:r>
      <w:r>
        <w:rPr>
          <w:rFonts w:ascii="宋体" w:hAnsi="宋体" w:eastAsia="宋体"/>
          <w:color w:val="000000" w:themeColor="text1"/>
          <w:sz w:val="28"/>
          <w:szCs w:val="28"/>
          <w14:textFill>
            <w14:solidFill>
              <w14:schemeClr w14:val="tx1"/>
            </w14:solidFill>
          </w14:textFill>
        </w:rPr>
        <w:t>进行发布。</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注：请各比选供应商在报名结束至比选开始前随时关注宁夏回族自治区医疗保障局官方网站“通知公告栏”。项目有可能进行时间或内容上的调整，调整内容只在“通知公告栏”中以公告形式公示。我局不再以其他方式通知。如因自身原因未及时关注比选公告或变更</w:t>
      </w:r>
      <w:r>
        <w:rPr>
          <w:rFonts w:ascii="宋体" w:hAnsi="宋体" w:eastAsia="宋体"/>
          <w:color w:val="000000" w:themeColor="text1"/>
          <w:sz w:val="28"/>
          <w:szCs w:val="28"/>
          <w14:textFill>
            <w14:solidFill>
              <w14:schemeClr w14:val="tx1"/>
            </w14:solidFill>
          </w14:textFill>
        </w:rPr>
        <w:t>(澄清、补充等)公告从而导致比选失败，后果自行承担。</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八、对本次比选提出询问，请按以下方式联系</w:t>
      </w:r>
      <w:r>
        <w:rPr>
          <w:rFonts w:ascii="宋体" w:hAnsi="宋体" w:eastAsia="宋体"/>
          <w:b/>
          <w:bCs/>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1.采购人信息</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名称：</w:t>
      </w:r>
      <w:r>
        <w:rPr>
          <w:rFonts w:ascii="宋体" w:hAnsi="宋体" w:eastAsia="宋体"/>
          <w:color w:val="000000" w:themeColor="text1"/>
          <w:sz w:val="28"/>
          <w:szCs w:val="28"/>
          <w14:textFill>
            <w14:solidFill>
              <w14:schemeClr w14:val="tx1"/>
            </w14:solidFill>
          </w14:textFill>
        </w:rPr>
        <w:t>宁夏回族自治区医疗保障局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地址：</w:t>
      </w:r>
      <w:r>
        <w:rPr>
          <w:rFonts w:ascii="宋体" w:hAnsi="宋体" w:eastAsia="宋体"/>
          <w:color w:val="000000" w:themeColor="text1"/>
          <w:sz w:val="28"/>
          <w:szCs w:val="28"/>
          <w14:textFill>
            <w14:solidFill>
              <w14:schemeClr w14:val="tx1"/>
            </w14:solidFill>
          </w14:textFill>
        </w:rPr>
        <w:t xml:space="preserve">宁夏银川市金凤区北京中路57号信通大厦19-21层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联系方式：</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 xml:space="preserve">0951-8236515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2.项目联系方式</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项目联系人：</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 xml:space="preserve">  李铭刚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联系方式：</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0951-5166</w:t>
      </w:r>
      <w:r>
        <w:rPr>
          <w:rFonts w:ascii="宋体" w:hAnsi="宋体" w:eastAsia="宋体"/>
          <w:color w:val="000000" w:themeColor="text1"/>
          <w:sz w:val="28"/>
          <w:szCs w:val="28"/>
          <w:u w:val="single"/>
          <w14:textFill>
            <w14:solidFill>
              <w14:schemeClr w14:val="tx1"/>
            </w14:solidFill>
          </w14:textFill>
        </w:rPr>
        <w:t>859</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3.监督举报联系方式</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采购办：</w:t>
      </w:r>
      <w:r>
        <w:rPr>
          <w:rFonts w:ascii="宋体" w:hAnsi="宋体" w:eastAsia="宋体"/>
          <w:color w:val="000000" w:themeColor="text1"/>
          <w:sz w:val="28"/>
          <w:szCs w:val="28"/>
          <w14:textFill>
            <w14:solidFill>
              <w14:schemeClr w14:val="tx1"/>
            </w14:solidFill>
          </w14:textFill>
        </w:rPr>
        <w:t>0951-8236515</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采购处室：</w:t>
      </w:r>
      <w:r>
        <w:rPr>
          <w:rFonts w:hint="eastAsia" w:ascii="宋体" w:hAnsi="宋体" w:eastAsia="宋体"/>
          <w:color w:val="000000" w:themeColor="text1"/>
          <w:sz w:val="28"/>
          <w:szCs w:val="28"/>
          <w:u w:val="single"/>
          <w14:textFill>
            <w14:solidFill>
              <w14:schemeClr w14:val="tx1"/>
            </w14:solidFill>
          </w14:textFill>
        </w:rPr>
        <w:t xml:space="preserve">  0951-5166051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局机关纪委：</w:t>
      </w:r>
      <w:r>
        <w:rPr>
          <w:rFonts w:ascii="宋体" w:hAnsi="宋体" w:eastAsia="宋体"/>
          <w:color w:val="000000" w:themeColor="text1"/>
          <w:sz w:val="28"/>
          <w:szCs w:val="28"/>
          <w14:textFill>
            <w14:solidFill>
              <w14:schemeClr w14:val="tx1"/>
            </w14:solidFill>
          </w14:textFill>
        </w:rPr>
        <w:t>0951-5166015</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驻卫健委纪检监察组：</w:t>
      </w:r>
      <w:r>
        <w:rPr>
          <w:rFonts w:ascii="宋体" w:hAnsi="宋体" w:eastAsia="宋体"/>
          <w:color w:val="000000" w:themeColor="text1"/>
          <w:sz w:val="28"/>
          <w:szCs w:val="28"/>
          <w14:textFill>
            <w14:solidFill>
              <w14:schemeClr w14:val="tx1"/>
            </w14:solidFill>
          </w14:textFill>
        </w:rPr>
        <w:t>0951-5054035</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3360" w:firstLineChars="1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宁夏回族自治区医疗保障局  </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2022年6</w:t>
      </w:r>
      <w:r>
        <w:rPr>
          <w:rFonts w:hint="eastAsia" w:ascii="宋体" w:hAnsi="宋体" w:eastAsia="宋体"/>
          <w:color w:val="000000" w:themeColor="text1"/>
          <w:sz w:val="28"/>
          <w:szCs w:val="28"/>
          <w14:textFill>
            <w14:solidFill>
              <w14:schemeClr w14:val="tx1"/>
            </w14:solidFill>
          </w14:textFill>
        </w:rPr>
        <w:t>月</w:t>
      </w:r>
      <w:r>
        <w:rPr>
          <w:rFonts w:ascii="宋体" w:hAnsi="宋体" w:eastAsia="宋体"/>
          <w:color w:val="000000" w:themeColor="text1"/>
          <w:sz w:val="28"/>
          <w:szCs w:val="28"/>
          <w14:textFill>
            <w14:solidFill>
              <w14:schemeClr w14:val="tx1"/>
            </w14:solidFill>
          </w14:textFill>
        </w:rPr>
        <w:t>20日</w:t>
      </w:r>
    </w:p>
    <w:p>
      <w:pPr>
        <w:snapToGrid w:val="0"/>
        <w:spacing w:line="600" w:lineRule="atLeast"/>
        <w:rPr>
          <w:rFonts w:ascii="宋体" w:hAnsi="宋体" w:eastAsia="宋体"/>
          <w:color w:val="000000" w:themeColor="text1"/>
          <w:sz w:val="28"/>
          <w:szCs w:val="28"/>
          <w14:textFill>
            <w14:solidFill>
              <w14:schemeClr w14:val="tx1"/>
            </w14:solidFill>
          </w14:textFill>
        </w:rPr>
      </w:pPr>
    </w:p>
    <w:p>
      <w:pP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br w:type="page"/>
      </w:r>
    </w:p>
    <w:p>
      <w:pPr>
        <w:snapToGrid w:val="0"/>
        <w:spacing w:line="600" w:lineRule="atLeas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第二章</w:t>
      </w:r>
      <w:r>
        <w:rPr>
          <w:rFonts w:ascii="黑体" w:hAnsi="黑体" w:eastAsia="黑体"/>
          <w:color w:val="000000" w:themeColor="text1"/>
          <w:sz w:val="28"/>
          <w:szCs w:val="28"/>
          <w14:textFill>
            <w14:solidFill>
              <w14:schemeClr w14:val="tx1"/>
            </w14:solidFill>
          </w14:textFill>
        </w:rPr>
        <w:t xml:space="preserve"> 比选供应商须知前附表</w:t>
      </w:r>
    </w:p>
    <w:p>
      <w:pPr>
        <w:snapToGrid w:val="0"/>
        <w:spacing w:line="600" w:lineRule="atLeast"/>
        <w:ind w:firstLine="560" w:firstLineChars="200"/>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本表是本比选项目的具体资料，是对比选供应商须知的具体补充和修改，如有矛盾，应以本表为准。</w:t>
      </w:r>
    </w:p>
    <w:tbl>
      <w:tblPr>
        <w:tblStyle w:val="11"/>
        <w:tblW w:w="95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2"/>
        <w:gridCol w:w="8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序号</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w:t>
            </w:r>
            <w:r>
              <w:rPr>
                <w:rFonts w:hint="eastAsia" w:ascii="宋体" w:hAnsi="宋体" w:eastAsia="宋体"/>
                <w:bCs/>
                <w:sz w:val="28"/>
                <w:szCs w:val="28"/>
              </w:rPr>
              <w:t>自治区医保信息平台</w:t>
            </w:r>
            <w:r>
              <w:rPr>
                <w:rFonts w:hint="eastAsia" w:ascii="宋体" w:hAnsi="宋体" w:eastAsia="宋体"/>
                <w:bCs/>
                <w:sz w:val="28"/>
                <w:szCs w:val="28"/>
                <w:lang w:eastAsia="zh-CN"/>
              </w:rPr>
              <w:t>DIP</w:t>
            </w:r>
            <w:r>
              <w:rPr>
                <w:rFonts w:ascii="宋体" w:hAnsi="宋体" w:eastAsia="宋体"/>
                <w:bCs/>
                <w:sz w:val="28"/>
                <w:szCs w:val="28"/>
              </w:rPr>
              <w:t>功能模块调测使用第三方服务采购项目</w:t>
            </w:r>
            <w:r>
              <w:rPr>
                <w:rFonts w:hint="eastAsia"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采购需求：自治区医保信息平台</w:t>
            </w:r>
            <w:r>
              <w:rPr>
                <w:rFonts w:hint="eastAsia" w:ascii="宋体" w:hAnsi="宋体" w:eastAsia="宋体"/>
                <w:color w:val="000000" w:themeColor="text1"/>
                <w:sz w:val="28"/>
                <w:szCs w:val="28"/>
                <w:lang w:eastAsia="zh-CN"/>
                <w14:textFill>
                  <w14:solidFill>
                    <w14:schemeClr w14:val="tx1"/>
                  </w14:solidFill>
                </w14:textFill>
              </w:rPr>
              <w:t>DIP</w:t>
            </w:r>
            <w:r>
              <w:rPr>
                <w:rFonts w:ascii="宋体" w:hAnsi="宋体" w:eastAsia="宋体"/>
                <w:color w:val="000000" w:themeColor="text1"/>
                <w:sz w:val="28"/>
                <w:szCs w:val="28"/>
                <w14:textFill>
                  <w14:solidFill>
                    <w14:schemeClr w14:val="tx1"/>
                  </w14:solidFill>
                </w14:textFill>
              </w:rPr>
              <w:t>功能模块调测使用第三方服务</w:t>
            </w:r>
            <w:r>
              <w:rPr>
                <w:rFonts w:hint="eastAsia" w:ascii="宋体" w:hAnsi="宋体" w:eastAsia="宋体"/>
                <w:color w:val="000000" w:themeColor="text1"/>
                <w:sz w:val="28"/>
                <w:szCs w:val="28"/>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采购人：宁夏回族自治区医疗保障局　　</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地</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址：宁夏银川市金凤区北京中路5</w:t>
            </w:r>
            <w:r>
              <w:rPr>
                <w:rFonts w:ascii="宋体" w:hAnsi="宋体" w:eastAsia="宋体"/>
                <w:color w:val="000000" w:themeColor="text1"/>
                <w:sz w:val="28"/>
                <w:szCs w:val="28"/>
                <w14:textFill>
                  <w14:solidFill>
                    <w14:schemeClr w14:val="tx1"/>
                  </w14:solidFill>
                </w14:textFill>
              </w:rPr>
              <w:t>7</w:t>
            </w:r>
            <w:r>
              <w:rPr>
                <w:rFonts w:hint="eastAsia" w:ascii="宋体" w:hAnsi="宋体" w:eastAsia="宋体"/>
                <w:color w:val="000000" w:themeColor="text1"/>
                <w:sz w:val="28"/>
                <w:szCs w:val="28"/>
                <w14:textFill>
                  <w14:solidFill>
                    <w14:schemeClr w14:val="tx1"/>
                  </w14:solidFill>
                </w14:textFill>
              </w:rPr>
              <w:t>号信通大厦1</w:t>
            </w:r>
            <w:r>
              <w:rPr>
                <w:rFonts w:ascii="宋体" w:hAnsi="宋体" w:eastAsia="宋体"/>
                <w:color w:val="000000" w:themeColor="text1"/>
                <w:sz w:val="28"/>
                <w:szCs w:val="28"/>
                <w14:textFill>
                  <w14:solidFill>
                    <w14:schemeClr w14:val="tx1"/>
                  </w14:solidFill>
                </w14:textFill>
              </w:rPr>
              <w:t>9</w:t>
            </w: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21</w:t>
            </w:r>
            <w:r>
              <w:rPr>
                <w:rFonts w:hint="eastAsia" w:ascii="宋体" w:hAnsi="宋体" w:eastAsia="宋体"/>
                <w:color w:val="000000" w:themeColor="text1"/>
                <w:sz w:val="28"/>
                <w:szCs w:val="28"/>
                <w14:textFill>
                  <w14:solidFill>
                    <w14:schemeClr w14:val="tx1"/>
                  </w14:solidFill>
                </w14:textFill>
              </w:rPr>
              <w:t>层</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电</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话：</w:t>
            </w:r>
            <w:r>
              <w:rPr>
                <w:rFonts w:hint="eastAsia" w:ascii="宋体" w:hAnsi="宋体" w:eastAsia="宋体"/>
                <w:color w:val="000000" w:themeColor="text1"/>
                <w:sz w:val="28"/>
                <w:szCs w:val="28"/>
                <w:u w:val="single"/>
                <w14:textFill>
                  <w14:solidFill>
                    <w14:schemeClr w14:val="tx1"/>
                  </w14:solidFill>
                </w14:textFill>
              </w:rPr>
              <w:t xml:space="preserve">  0951-8236515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合格比选供应商的资格要求：</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green"/>
                <w14:textFill>
                  <w14:solidFill>
                    <w14:schemeClr w14:val="tx1"/>
                  </w14:solidFill>
                </w14:textFill>
              </w:rPr>
            </w:pPr>
            <w:bookmarkStart w:id="0" w:name="EBbc3be44e5f5f421a98324d14e8f4a94e"/>
            <w:r>
              <w:rPr>
                <w:rFonts w:hint="eastAsia" w:ascii="宋体" w:hAnsi="宋体" w:eastAsia="宋体"/>
                <w:color w:val="000000" w:themeColor="text1"/>
                <w:sz w:val="28"/>
                <w:szCs w:val="28"/>
                <w:highlight w:val="white"/>
                <w14:textFill>
                  <w14:solidFill>
                    <w14:schemeClr w14:val="tx1"/>
                  </w14:solidFill>
                </w14:textFill>
              </w:rPr>
              <w:t>1.满足本比选文件第一章第二条</w:t>
            </w:r>
            <w:r>
              <w:rPr>
                <w:rFonts w:hint="eastAsia" w:ascii="宋体" w:hAnsi="宋体" w:eastAsia="宋体"/>
                <w:color w:val="000000" w:themeColor="text1"/>
                <w:sz w:val="28"/>
                <w:szCs w:val="28"/>
                <w14:textFill>
                  <w14:solidFill>
                    <w14:schemeClr w14:val="tx1"/>
                  </w14:solidFill>
                </w14:textFill>
              </w:rPr>
              <w:t>比选供应商的资格要求</w:t>
            </w:r>
            <w:r>
              <w:rPr>
                <w:rFonts w:hint="eastAsia" w:ascii="宋体" w:hAnsi="宋体" w:eastAsia="宋体"/>
                <w:color w:val="000000" w:themeColor="text1"/>
                <w:sz w:val="28"/>
                <w:szCs w:val="28"/>
                <w:highlight w:val="white"/>
                <w14:textFill>
                  <w14:solidFill>
                    <w14:schemeClr w14:val="tx1"/>
                  </w14:solidFill>
                </w14:textFill>
              </w:rPr>
              <w:t>，应提供以下材料：</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white"/>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1.1提供在中华人民共和国境内注册的法人或其他组织的营业执照（或事业单位法人证书，或社会团体法人登记证书），如比选供应商为自然人的需提供自然人身份证明；</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white"/>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1.2法人授权委托书、法人及被授权人身份证复印件（法定代表人直接比选可不提供，但须提供法定代表人身份证复印件）；</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white"/>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1.3提供具有良好商业信誉和健全的财务会计制度的承诺函；</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white"/>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1.4提供履行合同所必需的设备和专业技术能力的证明材料；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white"/>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1.5具有依法缴纳税收和社会保障资金的良好记录的承诺函；</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white"/>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1.6提供参加采购活动前三年内在经营活动中没有重大违法记录的书面声明；（提供《资格承诺函》）。</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highlight w:val="white"/>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注：1.3、1.4、1.5、1.6条款比选供应商可自行选择是否提供本承诺函，若不提供本承诺函，应按比选文件资格要求提供相应的证明材料。</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highlight w:val="white"/>
                <w14:textFill>
                  <w14:solidFill>
                    <w14:schemeClr w14:val="tx1"/>
                  </w14:solidFill>
                </w14:textFill>
              </w:rPr>
              <w:t>2.在提交比选参与文件截止时间前比选供应商未被列入“信用中国”网站(www.creditchina.gov.cn) 以下任一记录名单之一：①失信被执行人；②重大税收违法案件当事人名单；③经营活动中严重违法失信行为。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合格比选供应商的其他资格要求：/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是否为专门面向中小企业采购：</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否</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（是、否）（专门面向中小企业采购，供应商需出具《中小企业声明函》，非专门面向中小企业采购，小型、微型企业应出具《中小企业声明函》，对报价给予</w:t>
            </w:r>
            <w:r>
              <w:rPr>
                <w:rFonts w:ascii="宋体" w:hAnsi="宋体" w:eastAsia="宋体"/>
                <w:color w:val="000000" w:themeColor="text1"/>
                <w:sz w:val="28"/>
                <w:szCs w:val="28"/>
                <w14:textFill>
                  <w14:solidFill>
                    <w14:schemeClr w14:val="tx1"/>
                  </w14:solidFill>
                </w14:textFill>
              </w:rPr>
              <w:t xml:space="preserve"> 8</w:t>
            </w: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的扣除，用扣除后的价格参与评审）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6</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是否允许联合体参加比选：</w:t>
            </w: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否</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7</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8</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项目预算金额：</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450000.00</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元；最高限价：</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450000.00</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元（如有）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9</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保证金：</w:t>
            </w:r>
            <w:r>
              <w:rPr>
                <w:rFonts w:ascii="宋体" w:hAnsi="宋体" w:eastAsia="宋体"/>
                <w:color w:val="000000" w:themeColor="text1"/>
                <w:sz w:val="28"/>
                <w:szCs w:val="28"/>
                <w:u w:val="single"/>
                <w14:textFill>
                  <w14:solidFill>
                    <w14:schemeClr w14:val="tx1"/>
                  </w14:solidFill>
                </w14:textFill>
              </w:rPr>
              <w:t xml:space="preserve">    0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缴纳时间：</w:t>
            </w:r>
            <w:r>
              <w:rPr>
                <w:rFonts w:ascii="宋体" w:hAnsi="宋体" w:eastAsia="宋体"/>
                <w:color w:val="000000" w:themeColor="text1"/>
                <w:sz w:val="28"/>
                <w:szCs w:val="28"/>
                <w:u w:val="single"/>
                <w14:textFill>
                  <w14:solidFill>
                    <w14:schemeClr w14:val="tx1"/>
                  </w14:solidFill>
                </w14:textFill>
              </w:rPr>
              <w:t xml:space="preserve">    /     </w:t>
            </w:r>
            <w:r>
              <w:rPr>
                <w:rFonts w:ascii="宋体" w:hAnsi="宋体" w:eastAsia="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保证金缴纳方式：</w:t>
            </w:r>
            <w:r>
              <w:rPr>
                <w:rFonts w:ascii="宋体" w:hAnsi="宋体" w:eastAsia="宋体"/>
                <w:color w:val="000000" w:themeColor="text1"/>
                <w:sz w:val="28"/>
                <w:szCs w:val="28"/>
                <w:u w:val="single"/>
                <w14:textFill>
                  <w14:solidFill>
                    <w14:schemeClr w14:val="tx1"/>
                  </w14:solidFill>
                </w14:textFill>
              </w:rPr>
              <w:t xml:space="preserve">    /     </w:t>
            </w:r>
            <w:r>
              <w:rPr>
                <w:rFonts w:ascii="宋体" w:hAnsi="宋体" w:eastAsia="宋体"/>
                <w:color w:val="000000" w:themeColor="text1"/>
                <w:sz w:val="28"/>
                <w:szCs w:val="28"/>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10</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是否组织现场考察或者召开答疑会：</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否</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（是、否）</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组织现场考察或者召开答疑会相关要求：</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u w:val="single"/>
                <w14:textFill>
                  <w14:solidFill>
                    <w14:schemeClr w14:val="tx1"/>
                  </w14:solidFill>
                </w14:textFill>
              </w:rPr>
              <w:t xml:space="preserve">     /       </w:t>
            </w:r>
            <w:r>
              <w:rPr>
                <w:rFonts w:ascii="宋体" w:hAnsi="宋体" w:eastAsia="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□将在比选文件提供期限截止后通知所有获取比选文件的潜在比选供应商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11</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比选有效期：提交比选参与文件截止之日起</w:t>
            </w:r>
            <w:r>
              <w:rPr>
                <w:rFonts w:hint="eastAsia" w:ascii="宋体" w:hAnsi="宋体" w:eastAsia="宋体"/>
                <w:color w:val="000000" w:themeColor="text1"/>
                <w:sz w:val="28"/>
                <w:szCs w:val="28"/>
                <w:u w:val="single"/>
                <w14:textFill>
                  <w14:solidFill>
                    <w14:schemeClr w14:val="tx1"/>
                  </w14:solidFill>
                </w14:textFill>
              </w:rPr>
              <w:t>　6</w:t>
            </w:r>
            <w:r>
              <w:rPr>
                <w:rFonts w:ascii="宋体" w:hAnsi="宋体" w:eastAsia="宋体"/>
                <w:color w:val="000000" w:themeColor="text1"/>
                <w:sz w:val="28"/>
                <w:szCs w:val="28"/>
                <w:u w:val="single"/>
                <w14:textFill>
                  <w14:solidFill>
                    <w14:schemeClr w14:val="tx1"/>
                  </w14:solidFill>
                </w14:textFill>
              </w:rPr>
              <w:t>0</w:t>
            </w:r>
            <w:r>
              <w:rPr>
                <w:rFonts w:hint="eastAsia"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自然日（日历日）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12</w:t>
            </w:r>
          </w:p>
        </w:tc>
        <w:tc>
          <w:tcPr>
            <w:tcW w:w="8884" w:type="dxa"/>
            <w:vAlign w:val="center"/>
          </w:tcPr>
          <w:p>
            <w:pPr>
              <w:snapToGrid w:val="0"/>
              <w:spacing w:line="56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比选参与文件（纸质）提交截止时间：</w:t>
            </w:r>
            <w:r>
              <w:rPr>
                <w:rFonts w:hint="eastAsia" w:ascii="宋体" w:hAnsi="宋体" w:eastAsia="宋体"/>
                <w:color w:val="000000" w:themeColor="text1"/>
                <w:sz w:val="28"/>
                <w:szCs w:val="28"/>
                <w:u w:val="single"/>
                <w14:textFill>
                  <w14:solidFill>
                    <w14:schemeClr w14:val="tx1"/>
                  </w14:solidFill>
                </w14:textFill>
              </w:rPr>
              <w:t>　2</w:t>
            </w:r>
            <w:r>
              <w:rPr>
                <w:rFonts w:ascii="宋体" w:hAnsi="宋体" w:eastAsia="宋体"/>
                <w:color w:val="000000" w:themeColor="text1"/>
                <w:sz w:val="28"/>
                <w:szCs w:val="28"/>
                <w:u w:val="single"/>
                <w14:textFill>
                  <w14:solidFill>
                    <w14:schemeClr w14:val="tx1"/>
                  </w14:solidFill>
                </w14:textFill>
              </w:rPr>
              <w:t>022</w:t>
            </w:r>
            <w:r>
              <w:rPr>
                <w:rFonts w:hint="eastAsia" w:ascii="宋体" w:hAnsi="宋体" w:eastAsia="宋体"/>
                <w:color w:val="000000" w:themeColor="text1"/>
                <w:sz w:val="28"/>
                <w:szCs w:val="28"/>
                <w:u w:val="single"/>
                <w14:textFill>
                  <w14:solidFill>
                    <w14:schemeClr w14:val="tx1"/>
                  </w14:solidFill>
                </w14:textFill>
              </w:rPr>
              <w:t>年6月2</w:t>
            </w:r>
            <w:r>
              <w:rPr>
                <w:rFonts w:hint="eastAsia" w:ascii="宋体" w:hAnsi="宋体" w:eastAsia="宋体"/>
                <w:color w:val="000000" w:themeColor="text1"/>
                <w:sz w:val="28"/>
                <w:szCs w:val="28"/>
                <w:u w:val="single"/>
                <w:lang w:val="en-US" w:eastAsia="zh-CN"/>
                <w14:textFill>
                  <w14:solidFill>
                    <w14:schemeClr w14:val="tx1"/>
                  </w14:solidFill>
                </w14:textFill>
              </w:rPr>
              <w:t>7</w:t>
            </w:r>
            <w:r>
              <w:rPr>
                <w:rFonts w:hint="eastAsia" w:ascii="宋体" w:hAnsi="宋体" w:eastAsia="宋体"/>
                <w:color w:val="000000" w:themeColor="text1"/>
                <w:sz w:val="28"/>
                <w:szCs w:val="28"/>
                <w:u w:val="single"/>
                <w14:textFill>
                  <w14:solidFill>
                    <w14:schemeClr w14:val="tx1"/>
                  </w14:solidFill>
                </w14:textFill>
              </w:rPr>
              <w:t xml:space="preserve">日 </w:t>
            </w:r>
            <w:r>
              <w:rPr>
                <w:rFonts w:hint="eastAsia" w:ascii="宋体" w:hAnsi="宋体" w:eastAsia="宋体"/>
                <w:color w:val="000000" w:themeColor="text1"/>
                <w:sz w:val="28"/>
                <w:szCs w:val="28"/>
                <w:u w:val="single"/>
                <w:lang w:val="en-US" w:eastAsia="zh-CN"/>
                <w14:textFill>
                  <w14:solidFill>
                    <w14:schemeClr w14:val="tx1"/>
                  </w14:solidFill>
                </w14:textFill>
              </w:rPr>
              <w:t>9</w:t>
            </w:r>
            <w:r>
              <w:rPr>
                <w:rFonts w:hint="eastAsia" w:ascii="宋体" w:hAnsi="宋体" w:eastAsia="宋体"/>
                <w:color w:val="000000" w:themeColor="text1"/>
                <w:sz w:val="28"/>
                <w:szCs w:val="28"/>
                <w:u w:val="single"/>
                <w14:textFill>
                  <w14:solidFill>
                    <w14:schemeClr w14:val="tx1"/>
                  </w14:solidFill>
                </w14:textFill>
              </w:rPr>
              <w:t>:</w:t>
            </w:r>
            <w:r>
              <w:rPr>
                <w:rFonts w:ascii="宋体" w:hAnsi="宋体" w:eastAsia="宋体"/>
                <w:color w:val="000000" w:themeColor="text1"/>
                <w:sz w:val="28"/>
                <w:szCs w:val="28"/>
                <w:u w:val="single"/>
                <w14:textFill>
                  <w14:solidFill>
                    <w14:schemeClr w14:val="tx1"/>
                  </w14:solidFill>
                </w14:textFill>
              </w:rPr>
              <w:t>00</w:t>
            </w:r>
            <w:r>
              <w:rPr>
                <w:rFonts w:hint="eastAsia" w:ascii="宋体" w:hAnsi="宋体" w:eastAsia="宋体"/>
                <w:color w:val="000000" w:themeColor="text1"/>
                <w:sz w:val="28"/>
                <w:szCs w:val="28"/>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比选参与文件提交地点：</w:t>
            </w:r>
            <w:r>
              <w:rPr>
                <w:rFonts w:hint="eastAsia" w:ascii="宋体" w:hAnsi="宋体" w:eastAsia="宋体"/>
                <w:color w:val="000000" w:themeColor="text1"/>
                <w:sz w:val="28"/>
                <w:szCs w:val="28"/>
                <w:u w:val="single"/>
                <w14:textFill>
                  <w14:solidFill>
                    <w14:schemeClr w14:val="tx1"/>
                  </w14:solidFill>
                </w14:textFill>
              </w:rPr>
              <w:t>宁夏回族自治区医疗保障局</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比选时间、地点：2</w:t>
            </w:r>
            <w:r>
              <w:rPr>
                <w:rFonts w:ascii="宋体" w:hAnsi="宋体" w:eastAsia="宋体"/>
                <w:color w:val="000000" w:themeColor="text1"/>
                <w:sz w:val="28"/>
                <w:szCs w:val="28"/>
                <w14:textFill>
                  <w14:solidFill>
                    <w14:schemeClr w14:val="tx1"/>
                  </w14:solidFill>
                </w14:textFill>
              </w:rPr>
              <w:t>022</w:t>
            </w:r>
            <w:r>
              <w:rPr>
                <w:rFonts w:hint="eastAsia" w:ascii="宋体" w:hAnsi="宋体" w:eastAsia="宋体"/>
                <w:color w:val="000000" w:themeColor="text1"/>
                <w:sz w:val="28"/>
                <w:szCs w:val="28"/>
                <w14:textFill>
                  <w14:solidFill>
                    <w14:schemeClr w14:val="tx1"/>
                  </w14:solidFill>
                </w14:textFill>
              </w:rPr>
              <w:t>年6月2</w:t>
            </w:r>
            <w:r>
              <w:rPr>
                <w:rFonts w:hint="eastAsia" w:ascii="宋体" w:hAnsi="宋体" w:eastAsia="宋体"/>
                <w:color w:val="000000" w:themeColor="text1"/>
                <w:sz w:val="28"/>
                <w:szCs w:val="28"/>
                <w:lang w:val="en-US" w:eastAsia="zh-CN"/>
                <w14:textFill>
                  <w14:solidFill>
                    <w14:schemeClr w14:val="tx1"/>
                  </w14:solidFill>
                </w14:textFill>
              </w:rPr>
              <w:t>7</w:t>
            </w:r>
            <w:r>
              <w:rPr>
                <w:rFonts w:hint="eastAsia" w:ascii="宋体" w:hAnsi="宋体" w:eastAsia="宋体"/>
                <w:color w:val="000000" w:themeColor="text1"/>
                <w:sz w:val="28"/>
                <w:szCs w:val="28"/>
                <w14:textFill>
                  <w14:solidFill>
                    <w14:schemeClr w14:val="tx1"/>
                  </w14:solidFill>
                </w14:textFill>
              </w:rPr>
              <w:t xml:space="preserve">日 </w:t>
            </w:r>
            <w:r>
              <w:rPr>
                <w:rFonts w:hint="eastAsia" w:ascii="宋体" w:hAnsi="宋体" w:eastAsia="宋体"/>
                <w:color w:val="000000" w:themeColor="text1"/>
                <w:sz w:val="28"/>
                <w:szCs w:val="28"/>
                <w:lang w:val="en-US" w:eastAsia="zh-CN"/>
                <w14:textFill>
                  <w14:solidFill>
                    <w14:schemeClr w14:val="tx1"/>
                  </w14:solidFill>
                </w14:textFill>
              </w:rPr>
              <w:t>9</w:t>
            </w: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 xml:space="preserve">00 </w:t>
            </w:r>
            <w:r>
              <w:rPr>
                <w:rFonts w:hint="eastAsia" w:ascii="宋体" w:hAnsi="宋体" w:eastAsia="宋体"/>
                <w:color w:val="000000" w:themeColor="text1"/>
                <w:sz w:val="28"/>
                <w:szCs w:val="28"/>
                <w14:textFill>
                  <w14:solidFill>
                    <w14:schemeClr w14:val="tx1"/>
                  </w14:solidFill>
                </w14:textFill>
              </w:rPr>
              <w:t>自治区医疗保障局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信用查询时间</w:t>
            </w:r>
            <w:r>
              <w:rPr>
                <w:rFonts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u w:val="single"/>
                <w14:textFill>
                  <w14:solidFill>
                    <w14:schemeClr w14:val="tx1"/>
                  </w14:solidFill>
                </w14:textFill>
              </w:rPr>
              <w:t>　　　/　　</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（如潜在比选供应商数较多时，建议设定查询时间为递交比选截止时间前一天至资格核对工作结束前；如潜在比选供应商较少时，建议设定查询时间为递交比选截止时间后一个小时）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15</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比选方法：适用</w:t>
            </w:r>
            <w:r>
              <w:rPr>
                <w:rFonts w:hint="eastAsia" w:ascii="宋体" w:hAnsi="宋体" w:eastAsia="宋体"/>
                <w:color w:val="000000" w:themeColor="text1"/>
                <w:sz w:val="28"/>
                <w:szCs w:val="28"/>
                <w:u w:val="single"/>
                <w14:textFill>
                  <w14:solidFill>
                    <w14:schemeClr w14:val="tx1"/>
                  </w14:solidFill>
                </w14:textFill>
              </w:rPr>
              <w:t>　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16</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推荐中选候选人的数量：</w:t>
            </w:r>
            <w:r>
              <w:rPr>
                <w:rFonts w:hint="eastAsia" w:ascii="宋体" w:hAnsi="宋体" w:eastAsia="宋体"/>
                <w:color w:val="000000" w:themeColor="text1"/>
                <w:sz w:val="28"/>
                <w:szCs w:val="28"/>
                <w:u w:val="single"/>
                <w14:textFill>
                  <w14:solidFill>
                    <w14:schemeClr w14:val="tx1"/>
                  </w14:solidFill>
                </w14:textFill>
              </w:rPr>
              <w:t>　</w:t>
            </w:r>
            <w:r>
              <w:rPr>
                <w:rFonts w:ascii="宋体" w:hAnsi="宋体" w:eastAsia="宋体"/>
                <w:color w:val="000000" w:themeColor="text1"/>
                <w:sz w:val="28"/>
                <w:szCs w:val="28"/>
                <w:u w:val="single"/>
                <w14:textFill>
                  <w14:solidFill>
                    <w14:schemeClr w14:val="tx1"/>
                  </w14:solidFill>
                </w14:textFill>
              </w:rPr>
              <w:t xml:space="preserve"> 3  </w:t>
            </w:r>
            <w:r>
              <w:rPr>
                <w:rFonts w:hint="eastAsia" w:ascii="宋体" w:hAnsi="宋体" w:eastAsia="宋体"/>
                <w:color w:val="000000" w:themeColor="text1"/>
                <w:sz w:val="28"/>
                <w:szCs w:val="28"/>
                <w:u w:val="single"/>
                <w14:textFill>
                  <w14:solidFill>
                    <w14:schemeClr w14:val="tx1"/>
                  </w14:solidFill>
                </w14:textFill>
              </w:rPr>
              <w:t>　</w:t>
            </w:r>
            <w:r>
              <w:rPr>
                <w:rFonts w:hint="eastAsia" w:ascii="宋体" w:hAnsi="宋体" w:eastAsia="宋体"/>
                <w:color w:val="000000" w:themeColor="text1"/>
                <w:sz w:val="28"/>
                <w:szCs w:val="28"/>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采购人是否委托比选小组直接确定中选供应商：</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是</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18</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是否提交履约保证金</w:t>
            </w:r>
            <w:r>
              <w:rPr>
                <w:rFonts w:hint="eastAsia" w:ascii="宋体" w:hAnsi="宋体" w:eastAsia="宋体"/>
                <w:color w:val="000000" w:themeColor="text1"/>
                <w:sz w:val="28"/>
                <w:szCs w:val="28"/>
                <w:u w:val="single"/>
                <w14:textFill>
                  <w14:solidFill>
                    <w14:schemeClr w14:val="tx1"/>
                  </w14:solidFill>
                </w14:textFill>
              </w:rPr>
              <w:t>：</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否</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（是、否）</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履约保证金金额：合同总价的</w:t>
            </w:r>
            <w:r>
              <w:rPr>
                <w:rFonts w:ascii="宋体" w:hAnsi="宋体" w:eastAsia="宋体"/>
                <w:color w:val="000000" w:themeColor="text1"/>
                <w:sz w:val="28"/>
                <w:szCs w:val="28"/>
                <w:u w:val="single"/>
                <w14:textFill>
                  <w14:solidFill>
                    <w14:schemeClr w14:val="tx1"/>
                  </w14:solidFill>
                </w14:textFill>
              </w:rPr>
              <w:t xml:space="preserve">  /  </w:t>
            </w:r>
            <w:r>
              <w:rPr>
                <w:rFonts w:hint="eastAsia" w:ascii="宋体" w:hAnsi="宋体" w:eastAsia="宋体"/>
                <w:color w:val="000000" w:themeColor="text1"/>
                <w:sz w:val="28"/>
                <w:szCs w:val="28"/>
                <w14:textFill>
                  <w14:solidFill>
                    <w14:schemeClr w14:val="tx1"/>
                  </w14:solidFill>
                </w14:textFill>
              </w:rPr>
              <w:t>（不得超过合同金额的</w:t>
            </w:r>
            <w:r>
              <w:rPr>
                <w:rFonts w:ascii="宋体" w:hAnsi="宋体" w:eastAsia="宋体"/>
                <w:color w:val="000000" w:themeColor="text1"/>
                <w:sz w:val="28"/>
                <w:szCs w:val="28"/>
                <w14:textFill>
                  <w14:solidFill>
                    <w14:schemeClr w14:val="tx1"/>
                  </w14:solidFill>
                </w14:textFill>
              </w:rPr>
              <w:t>10%</w:t>
            </w:r>
            <w:r>
              <w:rPr>
                <w:rFonts w:hint="eastAsia" w:ascii="宋体" w:hAnsi="宋体" w:eastAsia="宋体"/>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提交履约保证金的时间：签订合同后</w:t>
            </w:r>
            <w:r>
              <w:rPr>
                <w:rFonts w:ascii="宋体" w:hAnsi="宋体" w:eastAsia="宋体"/>
                <w:color w:val="000000" w:themeColor="text1"/>
                <w:sz w:val="28"/>
                <w:szCs w:val="28"/>
                <w:u w:val="single"/>
                <w14:textFill>
                  <w14:solidFill>
                    <w14:schemeClr w14:val="tx1"/>
                  </w14:solidFill>
                </w14:textFill>
              </w:rPr>
              <w:t xml:space="preserve">  /   </w:t>
            </w:r>
            <w:r>
              <w:rPr>
                <w:rFonts w:hint="eastAsia" w:ascii="宋体" w:hAnsi="宋体" w:eastAsia="宋体"/>
                <w:color w:val="000000" w:themeColor="text1"/>
                <w:sz w:val="28"/>
                <w:szCs w:val="28"/>
                <w14:textFill>
                  <w14:solidFill>
                    <w14:schemeClr w14:val="tx1"/>
                  </w14:solidFill>
                </w14:textFill>
              </w:rPr>
              <w:t>自然（日历）日</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履约保证金提交方式：</w:t>
            </w:r>
            <w:r>
              <w:rPr>
                <w:rFonts w:hint="eastAsia" w:ascii="宋体" w:hAnsi="宋体" w:eastAsia="宋体"/>
                <w:color w:val="000000" w:themeColor="text1"/>
                <w:sz w:val="28"/>
                <w:szCs w:val="28"/>
                <w:u w:val="single"/>
                <w14:textFill>
                  <w14:solidFill>
                    <w14:schemeClr w14:val="tx1"/>
                  </w14:solidFill>
                </w14:textFill>
              </w:rPr>
              <w:t>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是否收取比选代理费：</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否</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（是、否）</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是否由比选供应商缴纳比选代理费：</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否</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jc w:val="center"/>
        </w:trPr>
        <w:tc>
          <w:tcPr>
            <w:tcW w:w="9586" w:type="dxa"/>
            <w:gridSpan w:val="2"/>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适用于本比选供应商须知的额外增加的变动：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根据本项目特点，比选供应商应提交的其他资格证明文件：</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比选供应商应提交的其他文件：</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w:t>
            </w:r>
            <w:r>
              <w:rPr>
                <w:rFonts w:ascii="宋体" w:hAnsi="宋体" w:eastAsia="宋体"/>
                <w:color w:val="000000" w:themeColor="text1"/>
                <w:sz w:val="28"/>
                <w:szCs w:val="28"/>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w:t>
            </w:r>
          </w:p>
        </w:tc>
        <w:tc>
          <w:tcPr>
            <w:tcW w:w="8884" w:type="dxa"/>
            <w:vAlign w:val="center"/>
          </w:tcPr>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ascii="宋体" w:hAnsi="宋体" w:eastAsia="宋体"/>
                <w:color w:val="000000" w:themeColor="text1"/>
                <w:sz w:val="28"/>
                <w:szCs w:val="28"/>
                <w14:textFill>
                  <w14:solidFill>
                    <w14:schemeClr w14:val="tx1"/>
                  </w14:solidFill>
                </w14:textFill>
              </w:rPr>
            </w:pPr>
            <w:bookmarkStart w:id="1" w:name="EB535abec69bce470fbe11de07ba215ffb"/>
            <w:r>
              <w:rPr>
                <w:rFonts w:hint="eastAsia" w:ascii="宋体" w:hAnsi="宋体" w:eastAsia="宋体"/>
                <w:color w:val="000000" w:themeColor="text1"/>
                <w:sz w:val="28"/>
                <w:szCs w:val="28"/>
                <w:highlight w:val="white"/>
                <w14:textFill>
                  <w14:solidFill>
                    <w14:schemeClr w14:val="tx1"/>
                  </w14:solidFill>
                </w14:textFill>
              </w:rPr>
              <w:t xml:space="preserve">各比选供应商在比选前应及时关注宁夏回族自治区医疗保障局官方网站“通知公告”栏，及时查看时间或内容上的调整，采购人不再以其他方式通知。 </w:t>
            </w:r>
            <w:bookmarkEnd w:id="1"/>
          </w:p>
        </w:tc>
      </w:tr>
    </w:tbl>
    <w:p>
      <w:pP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br w:type="page"/>
      </w:r>
    </w:p>
    <w:p>
      <w:pPr>
        <w:snapToGrid w:val="0"/>
        <w:spacing w:line="600" w:lineRule="atLeas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第三章</w:t>
      </w:r>
      <w:r>
        <w:rPr>
          <w:rFonts w:ascii="黑体" w:hAnsi="黑体" w:eastAsia="黑体"/>
          <w:color w:val="000000" w:themeColor="text1"/>
          <w:sz w:val="28"/>
          <w:szCs w:val="28"/>
          <w14:textFill>
            <w14:solidFill>
              <w14:schemeClr w14:val="tx1"/>
            </w14:solidFill>
          </w14:textFill>
        </w:rPr>
        <w:t xml:space="preserve"> 比选供应商须知</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（一）总则</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1.采购人及比选供应商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1.1采购人：是指依法进行自行采购的国家机关、事业单位、团体组织。</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1.2比选供应商：是指响应比选、参加比选竞争的法人、非法人组织或者自然人。潜在比选供应商：以比选文件规定的方式获取本项目比选文件的法人、非法人组织或者自然人。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1.3比选供应商须满足以下条件：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1.3.1  1）具有独立承担民事责任的能力；</w:t>
      </w:r>
    </w:p>
    <w:p>
      <w:pPr>
        <w:snapToGrid w:val="0"/>
        <w:spacing w:line="600" w:lineRule="atLeast"/>
        <w:ind w:firstLine="1540" w:firstLineChars="55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2）具有良好的商业信誉和健全的财务会计制度；</w:t>
      </w:r>
    </w:p>
    <w:p>
      <w:pPr>
        <w:snapToGrid w:val="0"/>
        <w:spacing w:line="600" w:lineRule="atLeast"/>
        <w:ind w:firstLine="1540" w:firstLineChars="55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3）具有履行合同所必须的设备和专业技术能力；</w:t>
      </w:r>
    </w:p>
    <w:p>
      <w:pPr>
        <w:snapToGrid w:val="0"/>
        <w:spacing w:line="600" w:lineRule="atLeast"/>
        <w:ind w:firstLine="1540" w:firstLineChars="55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4）有依法缴纳税收和社会保障资金的良好记录；</w:t>
      </w:r>
    </w:p>
    <w:p>
      <w:pPr>
        <w:snapToGrid w:val="0"/>
        <w:spacing w:line="600" w:lineRule="atLeast"/>
        <w:ind w:firstLine="1540" w:firstLineChars="55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5）在经营活动中没有重大违法记录；</w:t>
      </w:r>
    </w:p>
    <w:p>
      <w:pPr>
        <w:snapToGrid w:val="0"/>
        <w:spacing w:line="600" w:lineRule="atLeast"/>
        <w:ind w:firstLine="1540" w:firstLineChars="55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6）法律、行政法规规定的其他条件；</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7）本项目的特定资格要求：无</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1.3.2以比选文件规定的方式获得了本项目的比选文件。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1.3.3符合本项目合格比选供应商的其他资格要求。</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1.3.4若本项目专门面向中小企业采购的，如比选供应商非中小企业制造，其比选将被认定为比选无效。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1.4如本项目允许联合体比选，对联合体规定如下：</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1.4.1两个及以上供应商可以组成一个比选联合体，以一个比选供应商的身份进行比选。</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1.4.2联合体各方均应符合本须知1.3.1的规定。</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1.4.3采购人根据采购项目对比选供应商的特殊要求，联合体中至少应当有一方符合相关规定。</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1.4.4联合体各方应签订共同比选协议，明确约定联合体各方承担的工作和相应的责任，并将共同比选协议作为比选参与文件的内容提交。</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1.4.5大中型企业、其他自然人、法人或者非法人组织与小型、微型企业组成联合体共同参加比选，共同比选协议中应写明小型、微型企业的协议合同金额占到共同比选协议比选总金额的比例。</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1.4.6以联合体形式参加自行采购活动的，联合体各方不得再单独参加或者与其他供应商另外组成联合体参加本项目同一合同项下的比选，否则相关比选将被认定为比选无效。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1.5单位负责人为同一人或者存在直接控股、管理关系的不同供应商参与本项目同一合同项下的比选的，其相关比选将被认定为比选无效。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1.6为本项目提供过整体设计、规范编制或者项目管理、监理、检测等服务的供应商，不得再参加本项目上述服务以外的其他采购活动。否则其比选将被认定为比选无效。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1.7在采购活动中，采购人员及相关人员与供应商有下列利害关系之一的，应当回避：</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1.7.1参加采购活动前3年内与供应商存在劳动关系。</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1.7.2参加采购活动前3年内担任供应商的董事、监事。</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1.7.3参加采购活动前3年内是供应商的控股股东或者实际控制人。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1.7.4与供应商的法定代表人或者负责人有夫妻、直系血亲、三代以内旁系血亲或者近姻亲关系。</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1.7.5与供应商有其他可能影响自行采购活动公平、公正进行的关系。</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1.7.6供应商认为采购人员及相关人员与其他供应商有利害关系的，可以向采购人书面提出回避申请，并说明理由。采购人应当及时询问被申请回避人员，有利害关系的被申请回避人员应当回避。</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2.资金来源</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2.1本项目的采购人已获得足以支付本次比选后所签订的合同项下的资金。</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2.2比选供应商报价超过比选文件规定的预算金额或者最高限价的，其比选将被认定为比选无效。</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3.比选费用</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不论比选结果如何，比选供应商应承担所有与比选有关的费用。</w:t>
      </w:r>
    </w:p>
    <w:p>
      <w:pPr>
        <w:snapToGrid w:val="0"/>
        <w:spacing w:line="600" w:lineRule="atLeast"/>
        <w:ind w:firstLine="420" w:firstLineChars="150"/>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（二）比选参与文件</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4.比选参与文件构成</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4.1比选邀请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4.2比选供应商须知前附表</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4.3比选供应商须知</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4.4项目说明和采购需求</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4.5比选方法和标准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4.6合同范本</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4.7比选参与文件格式</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5.比选文件的澄清与修改</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5.1采购人可以对已发出的比选文件等进行必要的澄清或者修改，但不得改变采购标的和资格条件。澄清或者修改应当在原比选公告发布媒体上发布澄清公告。澄清或者修改的内容为比选文件的组成部分。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5.2比选文件中有不一致的，有澄清的部分以最终的澄清更正内容为准；未澄清的，以供应商须知前附表为准；供应商须知前附表不涉及的内容，以编排在后的最后描述为准。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5.3比选供应商应及时关注本项目原公告发布媒体上发布的澄清公告或修改内容并自行下载，采购人不再另行通知。</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6.比选截止时间的顺延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6.1为使比选供应商有足够的时间对比选文件的澄清或者修改部分进行研究而准备比选或因其他原因，采购人将依法决定是否顺延比选截止时间。顺延变更公告应当在原公告发布媒体上发布。</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6.2比选供应商应及时关注本项目原公告发布媒体上发布的变更公告，采购人不再另行通知。</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7.其他比选事项</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7.1比选供应商应认真阅读比选文件所有的事项、格式、条款和技术规范等。如比选供应商没有按照比选文件要求提交全部资料，或者比选参与文件没有对比选文件的实质性要求做出响应，其比选将被认定为比选无效。</w:t>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（三）比选参与文件的编制</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8.比选范围及文字、计量单位要求</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8.1比选供应商应当对比选文件中所列的所有内容进行说明，如仅响应部分内容，其比选将被认定为比选无效。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8.2无论比选文件中是否要求，比选供应商所投服务及伴随的货物和工程均应符合国家强制性标准。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8.3比选参与文件应使用规范汉字书写(专有名词须加注中文解释)，并采用通用的图形符号，不得出现与常规书写格式不符的内容。</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8.4除比选文件中有特殊要求外，比选参与文件中所使用的计量单位，应采用中华人民共和国法定计量单位。</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9.比选参与文件的组成</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比选供应商应完整地按照比选文件提供的比选参与文件格式及要求编写比选参与文件，对其比选参与文件的真实性与准确性负责，比选供应商中选后，其比选参与文件将作为合同的组成部分。</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10.证明比选标的的合格性和符合比选文件规定的技术文件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10.1比选供应商应提交证明文件，证明其比选标的符合比选文件规定。该证明文件是比选参与文件的技术文件。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10.2上款所述的证明文件，可以是文字资料、图纸和数据。</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10.3本条所指证明文件不包括对比选文件相关部分的文字、图标的复制。</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11.比选报价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11.1</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比选供应商的报价应当包括满足本次比选全部采购需求所应提供的服务，以及伴随的货物和工程。所有比选均应以人民币报价。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11.2</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比选供应商应在价格明细表上标明分项服务、伴随的货物和工程的价格（如适用）和总价，并由法定代表人或其授权代表签署。</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11.3</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比选供应商所报的价格明细在合同履行过程中是固定不变的，不得以任何理由予以变更。任何包含价格调整要求的比选，其比选将被认定为比选无效。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11.4</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采购人不接受具有附加条件的报价或多个方案的报价。</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12.比选保证金</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无</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13.比选有效期</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13.1比选应在供应商须知前附表中规定时间内保持有效。比选有效期不满足要求的比选，其比选将被认定为比选无效。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13.2因特殊原因，采购人可在原比选有效期截止之前，要求比选供应商延长比选参与文件的有效期。接受该要求的比选供应商将不会被要求和允许修正其比选参与文件。比选供应商也可以拒绝延长比选有效期的要求，且不承担任何责任。</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14.比选参与文件的制作</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14.1</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比选供应商应按供应商须知前附表中的规定，准备和递交比选参与文件。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14.2</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比选参与文件需由比选供应商的法定代表人或经其正式委托代理人按比选文件规定在比选参与文件上签字并加盖公章。委托代理人须持有书面的“法定代表人授权委托书”，并将其附在比选参与文件中。未按比选文件要求签署和盖章的比选文件，其比选将被认定为比选无效。</w:t>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（四）比选参与文件的递交</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15.比选参与文件的密封和标记</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15.1比选参与文件的制作应按照比选文件的要求进行制作并递交。比选参与文件应当用不能被他人知悉或更换比选参与文件内容的方式密封。</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15.2 纸质比选参与文件密封和递交要求：（采购人不得因比选参与文件装订、纸张、文件排序等非实质性的格式、形式问题限制和影响供应商参加比选）</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16.比选截止</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16.1</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比选供应商应在比选供应商须知前附表中规定的截止时间前，将比选参与文件递交到比选公告中规定的地点。</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16.2</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采购人将拒绝接收在比选截止时间后送达比选参与文件。</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17.比选文件的接收、修改与撤回</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17.1</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采购人将按比选文件规定的时间和地点接收比选参与文件。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17.2</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递交比选参与文件以后，如果比选供应商要进行修改，须在比选截止时间前提出申请，比选供应商对比选文件的修改申请应按本须知规定编制、签署、密封。采购人将予以接收，并视为比选文件的组成部分。递交比选参与文件以后，如果比选供应商要进行撤回的，须在比选截止时间前提出申请，采购人将予以接受。</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17.3</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在比选截止时间之后，比选供应商不得对其比选文件做任何修改。</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17.4</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采购人对所接收比选文件概不退回。</w:t>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（五）公开比选供应商报价及开展比选</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18.公开报价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18.1采购人将按比选供应商须知前附表中规定的比选时间和地点组织开展公开比选，并邀请所有比选供应商代表参加。</w:t>
      </w:r>
      <w:r>
        <w:rPr>
          <w:rFonts w:ascii="宋体" w:hAnsi="宋体" w:eastAsia="宋体"/>
          <w:b/>
          <w:bCs/>
          <w:color w:val="000000" w:themeColor="text1"/>
          <w:sz w:val="28"/>
          <w:szCs w:val="28"/>
          <w14:textFill>
            <w14:solidFill>
              <w14:schemeClr w14:val="tx1"/>
            </w14:solidFill>
          </w14:textFill>
        </w:rPr>
        <w:t>比选供应商超过3家（含3家）的比选正常开展。比选供应商不足3家的，由局采购领导小组组长签字确认后可现场改变采购方式。</w:t>
      </w:r>
      <w:r>
        <w:rPr>
          <w:rFonts w:ascii="宋体" w:hAnsi="宋体" w:eastAsia="宋体"/>
          <w:color w:val="000000" w:themeColor="text1"/>
          <w:sz w:val="28"/>
          <w:szCs w:val="28"/>
          <w14:textFill>
            <w14:solidFill>
              <w14:schemeClr w14:val="tx1"/>
            </w14:solidFill>
          </w14:textFill>
        </w:rPr>
        <w:t>比选小组成员不得参加比选活动。</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18.2公开比选时，采购人公布比选供应商名单，介绍参加公开比选的人员，宣布工作人员，宣读比选供应商在比选一览表中所填写的全部内容。未宣读的比选价格、价格折扣等实质内容，比选时不予承认。</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18.3采购人将对比选过程进行记录，由参加比选的各比选供应商代表和相关工作人员签字确认，并存档备查。比选供应商未派代表参加比选的，视同比选供应商认可比选结果。</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18.4比选供应商代表对比选过程和比选记录有疑义，以及认为比选现场采购人相关工作人员有需要回避的情形的，应当场提出询问或者回避申请。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18.5其他比选要求：</w:t>
      </w:r>
      <w:r>
        <w:rPr>
          <w:rFonts w:ascii="宋体" w:hAnsi="宋体" w:eastAsia="宋体"/>
          <w:color w:val="000000" w:themeColor="text1"/>
          <w:sz w:val="28"/>
          <w:szCs w:val="28"/>
          <w:u w:val="single"/>
          <w14:textFill>
            <w14:solidFill>
              <w14:schemeClr w14:val="tx1"/>
            </w14:solidFill>
          </w14:textFill>
        </w:rPr>
        <w:t xml:space="preserve"> 详见比选须知前附表   </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19.资格审查及组建比选小组</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19.1采购人依据法律法规和比选文件中规定的内容，对比选供应商及其比选提供货物的资格进行审查，未通过资格审查的比选供应商不进入比选。</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19.2采购人将按供应商须知前附表中规定的时间查询比选供应商的信用记录。</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19.2.1比选供应商在“信用中国”网站（www.creditchina.gov.cn）被列入失信被执行人、重大税收违法案件当事人名单，比选将被认定为比选无效。以联合体形式参加比选的，联合体任何成员存在以上不良信用记录的，联合体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19.2.2采购人经办人将查询网页存档备查。比选供应商不良信用记录以采购人查询结果为准。比选供应商自行提供的与网站信息不一致的其他证明材料亦不作为资格审查依据。在本比选文件规定的查询时间之外，网站信息发生的任何变更均不作为资格审查依据。</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19.3按照《关于印发〈自治区医疗保障局自行采购管理办法（试行）〉的通知》（宁医保办发〔2022〕19号）组建的比选小组，负责比选工作。</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19.3.1比选小组由评审专家组成，成员人数应当为5人</w:t>
      </w:r>
      <w:r>
        <w:rPr>
          <w:rFonts w:hint="eastAsia" w:ascii="宋体" w:hAnsi="宋体" w:eastAsia="宋体"/>
          <w:color w:val="000000" w:themeColor="text1"/>
          <w:sz w:val="28"/>
          <w:szCs w:val="28"/>
          <w14:textFill>
            <w14:solidFill>
              <w14:schemeClr w14:val="tx1"/>
            </w14:solidFill>
          </w14:textFill>
        </w:rPr>
        <w:t>或</w:t>
      </w:r>
      <w:r>
        <w:rPr>
          <w:rFonts w:ascii="宋体" w:hAnsi="宋体" w:eastAsia="宋体"/>
          <w:color w:val="000000" w:themeColor="text1"/>
          <w:sz w:val="28"/>
          <w:szCs w:val="28"/>
          <w14:textFill>
            <w14:solidFill>
              <w14:schemeClr w14:val="tx1"/>
            </w14:solidFill>
          </w14:textFill>
        </w:rPr>
        <w:t>以上单数。</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19.3.2比选小组成员名称在比选结果公告前应当保密。</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20.比选参与文件符合性审查与澄清</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20.1符合性审查是指依据比选文件的规定，从商务和技术角度对比选文件的有效性和完整性进行审查，以确定是否对比选文件的实质性要求做出响应。</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20.2</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比选文件的澄清</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20.2.1 在比选期间，比选小组要求比选供应商对其比选文件中含义不明确、对同类问题表述不一致或者有明显文字和计算错误的内容，以及比选小组认为比选供应商的报价明显低于其他通过符合性审查比选供应商的报价，有可能影响履约的情况作必要的澄清、说明或补正。比选供应商的澄清、说明或补正应在比选小组规定的时间内进行，并不得超出比选文件范围或者改变比选文件的实质性内容。</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20.2.2 比选供应商的澄清、说明或补正将作为比选参与文件的一部分。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20.3比选参与文件报价出现前后不一致的，按照下列规定修正：</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w:t>
      </w:r>
      <w:r>
        <w:rPr>
          <w:rFonts w:ascii="宋体" w:hAnsi="宋体" w:eastAsia="宋体"/>
          <w:color w:val="000000" w:themeColor="text1"/>
          <w:sz w:val="28"/>
          <w:szCs w:val="28"/>
          <w14:textFill>
            <w14:solidFill>
              <w14:schemeClr w14:val="tx1"/>
            </w14:solidFill>
          </w14:textFill>
        </w:rPr>
        <w:t>（1）比选参与文件中比选一览表（报价表）内容与比选参与文件中相应内容不一致的，以比选一览表（报价表）为准；</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w:t>
      </w:r>
      <w:r>
        <w:rPr>
          <w:rFonts w:ascii="宋体" w:hAnsi="宋体" w:eastAsia="宋体"/>
          <w:color w:val="000000" w:themeColor="text1"/>
          <w:sz w:val="28"/>
          <w:szCs w:val="28"/>
          <w14:textFill>
            <w14:solidFill>
              <w14:schemeClr w14:val="tx1"/>
            </w14:solidFill>
          </w14:textFill>
        </w:rPr>
        <w:t>（2）大写金额和小写金额不一致的，以大写金额为准；</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w:t>
      </w:r>
      <w:r>
        <w:rPr>
          <w:rFonts w:ascii="宋体" w:hAnsi="宋体" w:eastAsia="宋体"/>
          <w:color w:val="000000" w:themeColor="text1"/>
          <w:sz w:val="28"/>
          <w:szCs w:val="28"/>
          <w14:textFill>
            <w14:solidFill>
              <w14:schemeClr w14:val="tx1"/>
            </w14:solidFill>
          </w14:textFill>
        </w:rPr>
        <w:t xml:space="preserve">  （3）单价金额小数点或者百分比有明显错位的，以比选一览表的总价为准，并修改单价；</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w:t>
      </w:r>
      <w:r>
        <w:rPr>
          <w:rFonts w:ascii="宋体" w:hAnsi="宋体" w:eastAsia="宋体"/>
          <w:color w:val="000000" w:themeColor="text1"/>
          <w:sz w:val="28"/>
          <w:szCs w:val="28"/>
          <w14:textFill>
            <w14:solidFill>
              <w14:schemeClr w14:val="tx1"/>
            </w14:solidFill>
          </w14:textFill>
        </w:rPr>
        <w:t xml:space="preserve">   （4）总价金额与按单价汇总金额不一致的，以单价金额计算结果为准。</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w:t>
      </w:r>
      <w:r>
        <w:rPr>
          <w:rFonts w:ascii="宋体" w:hAnsi="宋体" w:eastAsia="宋体"/>
          <w:color w:val="000000" w:themeColor="text1"/>
          <w:sz w:val="28"/>
          <w:szCs w:val="28"/>
          <w14:textFill>
            <w14:solidFill>
              <w14:schemeClr w14:val="tx1"/>
            </w14:solidFill>
          </w14:textFill>
        </w:rPr>
        <w:t xml:space="preserve">   同时出现两种以上不一致的，按照前款规定的顺序修正。</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21.比选无效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21.1如发现下列情况之一的，其比选将被认定为比选无效：</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21.1.1未按照比选文件规定要求签署、盖章的；</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21.1.2未满足比选文件中的实质性要求；</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21.1.3属于串通比选，或者依法被视为串通比选；</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21.1.4比选小组认为比选供应商的报价明显低于其他通过符合性审查比选供应商的报价，有可能影响履约的，且比选供应商未按照规定证明其报价合理性的；</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21.1.5比选参与文件含有采购人不能接受的附加条件的；</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21.1.6属于比选文件规定的其他比选无效情形；</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21.1.7不符合比选文件中规定的其他实质性要求的。</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22.比较与评价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22.1</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经符合性审查合格的比选文件，比选小组将根据比选文件确定的比选方法和标准，对其技术部分和商务部分作进一步的比较和评价。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22.2比选严格按照比选文件的要求和条件进行。根据实际情况，在供应商须知前附表中规定采用下列一种比选方法：</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22.2.1最低价比选法，是指比选参与文件满足比选文件全部要求，且比选报价最低的比选供应商为中选候选人的比选方法。</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22.2.2综合评分法，是指比选参与文件满足比选文件全部要求，且按照评审因素的量化指标评审得分最高的比选供应商为中选候选人的比选方法。</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23.废止</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23.1出现下列情形之一，将导致项目废止：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23.1.1出现影响采购公正的违法、违规行为的；</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23.1.2比选供应商的报价均超过了采购预算，采购人不能支付的；</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23.1.3 因重大变故，采购任务取消的。   </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24.保密要求</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24.1比选将在严格保密的情况下进行。</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24.2有关人员应当遵守比选工作纪律，不得泄露比选文件、比选情况和比选中获悉的国家秘密、商业秘密。</w:t>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（六）确定中选</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25.中选候选人的确定原则及标准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25.1除比选小组受采购人委托直接确定中选供应商的情形外，对实质上响应比选文件的比选供应商按下列方法进行排序，确定中选候选人：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25.1.1采用最低价比选法的，除了算术修正外，不对比选供应商的比选价格进行任何调整。比选结果按修正和扣除后的比选报价由低到高顺序排列。得分与比选报价均相同的处理方式：</w:t>
      </w:r>
      <w:r>
        <w:rPr>
          <w:rFonts w:ascii="宋体" w:hAnsi="宋体" w:eastAsia="宋体"/>
          <w:color w:val="000000" w:themeColor="text1"/>
          <w:sz w:val="28"/>
          <w:szCs w:val="28"/>
          <w:u w:val="single"/>
          <w14:textFill>
            <w14:solidFill>
              <w14:schemeClr w14:val="tx1"/>
            </w14:solidFill>
          </w14:textFill>
        </w:rPr>
        <w:t xml:space="preserve">  详见第五章比选方法和标准</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25.1.2采用综合评分法的，比选结果按评审后得分由高到低顺序排列。得分相同的，按修正后的比选报价由低到高顺序排列。得分与比选报价均相同的处理方式：</w:t>
      </w:r>
      <w:r>
        <w:rPr>
          <w:rFonts w:ascii="宋体" w:hAnsi="宋体" w:eastAsia="宋体"/>
          <w:color w:val="000000" w:themeColor="text1"/>
          <w:sz w:val="28"/>
          <w:szCs w:val="28"/>
          <w:u w:val="single"/>
          <w14:textFill>
            <w14:solidFill>
              <w14:schemeClr w14:val="tx1"/>
            </w14:solidFill>
          </w14:textFill>
        </w:rPr>
        <w:t xml:space="preserve"> 详见第五章比选方法和标准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26.确定中选候选人和中选供应商</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26.1比选小组将根据比选标准，按比选供应商须知前附表中规定数量推荐中选候选人。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26.2按供应商须知前附表中规定，由比选小组直接确定中选供应商。</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27.发出中选通知书</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在比选有效期内，中选供应商确定后，采购人在宁夏回族自治区医疗保障局官方网站“通知公告”栏发布中选公告。在公告中选结果的同时，向中选供应商发出中选通知书，中选通知书是合同的组成部分。</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28.告知比选结果</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在公告中选结果的同时，告知未通过资格审查比选供应商未通过的原因；采用综合评分法评审的，还将告知未中选供应商本人的评审得分和排序。</w:t>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（七）合同及履约验收</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29.签订合同</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29.1</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采购人与中选供应商应当在中选通知书发出之日起三十日内，签订采购合同。</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29.2比选文件、中选供应商的比选参与文件及其澄清文件等，均为签订合同的依据。所签订的合同不得对比选文件确定的事项和中选人比选参与文件作实质性修改。采购人不得向中选人提出任何不合理的要求作为签订合同的条件。</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29.3如中选供应商拒绝与采购人签订合同的，中选供应商须按比选文件内容向采购人支付赔偿；采购人可以按照中选报告推荐的中选候选人排序，确定下一中选候选人为中选供应商，也可以重新开展采购活动。</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29.4当出现法律法规规定的中选无效或中选结果无效情形时，且合格的供应商数量符合规定，采购人可与排名下一位的中选候选人另行签订合同，或依法重新开展采购活动。</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30.履约保证金</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如果需要履约保证金，中选供应商应按照供应商须知前附表规定向采购人提交履约保证金。</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31.履约验收</w:t>
      </w:r>
    </w:p>
    <w:p>
      <w:pPr>
        <w:snapToGrid w:val="0"/>
        <w:spacing w:line="600" w:lineRule="atLeast"/>
        <w:rPr>
          <w:rFonts w:ascii="宋体" w:hAnsi="宋体" w:eastAsia="宋体"/>
          <w:color w:val="000000" w:themeColor="text1"/>
          <w:sz w:val="28"/>
          <w:szCs w:val="28"/>
          <w:u w:val="single"/>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           </w:t>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（八）投诉</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32.投诉</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比选供应商对比选过程或比选结果有疑义的可向自治区医疗保障局机关纪委或驻自治区卫生健康委员会纪检监察组进行投诉。</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自治区医疗保障局机关纪委：</w:t>
      </w:r>
      <w:r>
        <w:rPr>
          <w:rFonts w:ascii="宋体" w:hAnsi="宋体" w:eastAsia="宋体"/>
          <w:color w:val="000000" w:themeColor="text1"/>
          <w:sz w:val="28"/>
          <w:szCs w:val="28"/>
          <w14:textFill>
            <w14:solidFill>
              <w14:schemeClr w14:val="tx1"/>
            </w14:solidFill>
          </w14:textFill>
        </w:rPr>
        <w:t>0951-5166015</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驻自治区卫生健康委员会纪检监察组：</w:t>
      </w:r>
      <w:r>
        <w:rPr>
          <w:rFonts w:ascii="宋体" w:hAnsi="宋体" w:eastAsia="宋体"/>
          <w:color w:val="000000" w:themeColor="text1"/>
          <w:sz w:val="28"/>
          <w:szCs w:val="28"/>
          <w14:textFill>
            <w14:solidFill>
              <w14:schemeClr w14:val="tx1"/>
            </w14:solidFill>
          </w14:textFill>
        </w:rPr>
        <w:t>0951-5054035</w:t>
      </w:r>
    </w:p>
    <w:p>
      <w:pPr>
        <w:snapToGrid w:val="0"/>
        <w:spacing w:line="600" w:lineRule="atLeas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
      <w:pPr>
        <w:pStyle w:val="2"/>
        <w:rPr>
          <w:rFonts w:hint="eastAsia"/>
        </w:rPr>
      </w:pPr>
    </w:p>
    <w:p>
      <w:pP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br w:type="page"/>
      </w:r>
    </w:p>
    <w:p>
      <w:pPr>
        <w:snapToGrid w:val="0"/>
        <w:spacing w:line="600" w:lineRule="atLeas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第四章</w:t>
      </w:r>
      <w:r>
        <w:rPr>
          <w:rFonts w:ascii="黑体" w:hAnsi="黑体" w:eastAsia="黑体"/>
          <w:color w:val="000000" w:themeColor="text1"/>
          <w:sz w:val="28"/>
          <w:szCs w:val="28"/>
          <w14:textFill>
            <w14:solidFill>
              <w14:schemeClr w14:val="tx1"/>
            </w14:solidFill>
          </w14:textFill>
        </w:rPr>
        <w:t xml:space="preserve"> 项目说明和采购需求</w:t>
      </w:r>
    </w:p>
    <w:p>
      <w:pPr>
        <w:pStyle w:val="8"/>
        <w:shd w:val="clear" w:color="auto" w:fill="FFFFFF"/>
        <w:snapToGrid w:val="0"/>
        <w:spacing w:before="0" w:beforeAutospacing="0" w:after="0" w:afterAutospacing="0" w:line="600" w:lineRule="atLeast"/>
        <w:ind w:firstLine="560" w:firstLineChars="2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为落实《</w:t>
      </w:r>
      <w:r>
        <w:rPr>
          <w:rFonts w:hint="eastAsia"/>
          <w:color w:val="000000" w:themeColor="text1"/>
          <w:sz w:val="28"/>
          <w:szCs w:val="28"/>
          <w:lang w:eastAsia="zh-CN"/>
          <w14:textFill>
            <w14:solidFill>
              <w14:schemeClr w14:val="tx1"/>
            </w14:solidFill>
          </w14:textFill>
        </w:rPr>
        <w:t>DRG/DIP</w:t>
      </w:r>
      <w:r>
        <w:rPr>
          <w:rFonts w:hint="eastAsia"/>
          <w:color w:val="000000" w:themeColor="text1"/>
          <w:sz w:val="28"/>
          <w:szCs w:val="28"/>
          <w14:textFill>
            <w14:solidFill>
              <w14:schemeClr w14:val="tx1"/>
            </w14:solidFill>
          </w14:textFill>
        </w:rPr>
        <w:t>支付方式改革三年行动计划》（医保发〔2021〕48号），加快建立管用高效的医保支付机制，推进</w:t>
      </w:r>
      <w:r>
        <w:rPr>
          <w:rFonts w:hint="eastAsia"/>
          <w:color w:val="000000" w:themeColor="text1"/>
          <w:sz w:val="28"/>
          <w:szCs w:val="28"/>
          <w:lang w:eastAsia="zh-CN"/>
          <w14:textFill>
            <w14:solidFill>
              <w14:schemeClr w14:val="tx1"/>
            </w14:solidFill>
          </w14:textFill>
        </w:rPr>
        <w:t>DIP</w:t>
      </w:r>
      <w:r>
        <w:rPr>
          <w:rFonts w:hint="eastAsia"/>
          <w:color w:val="000000" w:themeColor="text1"/>
          <w:sz w:val="28"/>
          <w:szCs w:val="28"/>
          <w14:textFill>
            <w14:solidFill>
              <w14:schemeClr w14:val="tx1"/>
            </w14:solidFill>
          </w14:textFill>
        </w:rPr>
        <w:t>支付方式改革向纵深发展，确保</w:t>
      </w:r>
      <w:r>
        <w:rPr>
          <w:rFonts w:hint="eastAsia"/>
          <w:color w:val="000000" w:themeColor="text1"/>
          <w:sz w:val="28"/>
          <w:szCs w:val="28"/>
          <w:lang w:eastAsia="zh-CN"/>
          <w14:textFill>
            <w14:solidFill>
              <w14:schemeClr w14:val="tx1"/>
            </w14:solidFill>
          </w14:textFill>
        </w:rPr>
        <w:t>DIP</w:t>
      </w:r>
      <w:r>
        <w:rPr>
          <w:rFonts w:hint="eastAsia"/>
          <w:color w:val="000000" w:themeColor="text1"/>
          <w:sz w:val="28"/>
          <w:szCs w:val="28"/>
          <w14:textFill>
            <w14:solidFill>
              <w14:schemeClr w14:val="tx1"/>
            </w14:solidFill>
          </w14:textFill>
        </w:rPr>
        <w:t>支付有关标准规范的统一性、科学性和兼容性，不断强化</w:t>
      </w:r>
      <w:r>
        <w:rPr>
          <w:rFonts w:hint="eastAsia"/>
          <w:color w:val="000000" w:themeColor="text1"/>
          <w:sz w:val="28"/>
          <w:szCs w:val="28"/>
          <w:lang w:eastAsia="zh-CN"/>
          <w14:textFill>
            <w14:solidFill>
              <w14:schemeClr w14:val="tx1"/>
            </w14:solidFill>
          </w14:textFill>
        </w:rPr>
        <w:t>DIP</w:t>
      </w:r>
      <w:r>
        <w:rPr>
          <w:rFonts w:hint="eastAsia"/>
          <w:color w:val="000000" w:themeColor="text1"/>
          <w:sz w:val="28"/>
          <w:szCs w:val="28"/>
          <w14:textFill>
            <w14:solidFill>
              <w14:schemeClr w14:val="tx1"/>
            </w14:solidFill>
          </w14:textFill>
        </w:rPr>
        <w:t>支付方式改革的信息化支撑力度。拟采购自治区医保信息平台</w:t>
      </w:r>
      <w:r>
        <w:rPr>
          <w:rFonts w:hint="eastAsia"/>
          <w:color w:val="000000" w:themeColor="text1"/>
          <w:sz w:val="28"/>
          <w:szCs w:val="28"/>
          <w:lang w:eastAsia="zh-CN"/>
          <w14:textFill>
            <w14:solidFill>
              <w14:schemeClr w14:val="tx1"/>
            </w14:solidFill>
          </w14:textFill>
        </w:rPr>
        <w:t>DIP</w:t>
      </w:r>
      <w:r>
        <w:rPr>
          <w:color w:val="000000" w:themeColor="text1"/>
          <w:sz w:val="28"/>
          <w:szCs w:val="28"/>
          <w14:textFill>
            <w14:solidFill>
              <w14:schemeClr w14:val="tx1"/>
            </w14:solidFill>
          </w14:textFill>
        </w:rPr>
        <w:t>功能模块部署第三方服务</w:t>
      </w:r>
      <w:r>
        <w:rPr>
          <w:rFonts w:hint="eastAsia"/>
          <w:color w:val="000000" w:themeColor="text1"/>
          <w:sz w:val="28"/>
          <w:szCs w:val="28"/>
          <w14:textFill>
            <w14:solidFill>
              <w14:schemeClr w14:val="tx1"/>
            </w14:solidFill>
          </w14:textFill>
        </w:rPr>
        <w:t>。</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 xml:space="preserve">一、采购项目预（概）算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总预算：</w:t>
      </w:r>
      <w:r>
        <w:rPr>
          <w:rFonts w:hint="eastAsia" w:ascii="宋体" w:hAnsi="宋体" w:eastAsia="宋体"/>
          <w:color w:val="000000" w:themeColor="text1"/>
          <w:sz w:val="28"/>
          <w:szCs w:val="28"/>
          <w:u w:val="single"/>
          <w14:textFill>
            <w14:solidFill>
              <w14:schemeClr w14:val="tx1"/>
            </w14:solidFill>
          </w14:textFill>
        </w:rPr>
        <w:t xml:space="preserve">   45  </w:t>
      </w:r>
      <w:r>
        <w:rPr>
          <w:rFonts w:hint="eastAsia" w:ascii="宋体" w:hAnsi="宋体" w:eastAsia="宋体"/>
          <w:color w:val="000000" w:themeColor="text1"/>
          <w:sz w:val="28"/>
          <w:szCs w:val="28"/>
          <w14:textFill>
            <w14:solidFill>
              <w14:schemeClr w14:val="tx1"/>
            </w14:solidFill>
          </w14:textFill>
        </w:rPr>
        <w:t xml:space="preserve">万元；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资金来源：资金全部来源于国家医疗服务保障能力提升补助资金。</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二、采购需求</w:t>
      </w:r>
    </w:p>
    <w:p>
      <w:pPr>
        <w:snapToGrid w:val="0"/>
        <w:spacing w:line="600" w:lineRule="atLeast"/>
        <w:ind w:firstLine="560" w:firstLineChars="200"/>
        <w:rPr>
          <w:rFonts w:ascii="宋体" w:hAnsi="宋体" w:eastAsia="宋体" w:cs="宋体"/>
          <w:sz w:val="28"/>
          <w:szCs w:val="28"/>
        </w:rPr>
      </w:pPr>
      <w:r>
        <w:rPr>
          <w:rFonts w:hint="eastAsia" w:ascii="宋体" w:hAnsi="宋体" w:eastAsia="宋体" w:cs="宋体"/>
          <w:sz w:val="28"/>
          <w:szCs w:val="28"/>
        </w:rPr>
        <w:t>国家医保局依托全国医保信息平台，规划建设了全国统一DIP基础版功能模块，为进一步推动自治区DIP付费方式改革，逐步扩大DIP改革范围，根据国家颁布的功能模块，将依托自治区医保信息平台</w:t>
      </w:r>
      <w:r>
        <w:rPr>
          <w:rFonts w:hint="eastAsia" w:ascii="宋体" w:hAnsi="宋体" w:eastAsia="宋体" w:cs="宋体"/>
          <w:sz w:val="28"/>
          <w:szCs w:val="28"/>
          <w:lang w:val="en-US" w:eastAsia="zh-CN"/>
        </w:rPr>
        <w:t>调测</w:t>
      </w:r>
      <w:r>
        <w:rPr>
          <w:rFonts w:hint="eastAsia" w:ascii="宋体" w:hAnsi="宋体" w:eastAsia="宋体" w:cs="宋体"/>
          <w:sz w:val="28"/>
          <w:szCs w:val="28"/>
        </w:rPr>
        <w:t>使用国家基础版功能模块，并分批次用于中卫市、吴忠市及银川市</w:t>
      </w:r>
      <w:r>
        <w:rPr>
          <w:rFonts w:hint="eastAsia" w:ascii="宋体" w:hAnsi="宋体" w:eastAsia="宋体" w:cs="宋体"/>
          <w:sz w:val="28"/>
          <w:szCs w:val="28"/>
          <w:lang w:eastAsia="zh-CN"/>
        </w:rPr>
        <w:t>开展</w:t>
      </w:r>
      <w:r>
        <w:rPr>
          <w:rFonts w:hint="eastAsia" w:ascii="宋体" w:hAnsi="宋体" w:eastAsia="宋体" w:cs="宋体"/>
          <w:sz w:val="28"/>
          <w:szCs w:val="28"/>
        </w:rPr>
        <w:t>DIP</w:t>
      </w:r>
      <w:r>
        <w:rPr>
          <w:rFonts w:hint="eastAsia" w:ascii="宋体" w:hAnsi="宋体" w:eastAsia="宋体" w:cs="宋体"/>
          <w:sz w:val="28"/>
          <w:szCs w:val="28"/>
          <w:lang w:eastAsia="zh-CN"/>
        </w:rPr>
        <w:t>医保支付方式</w:t>
      </w:r>
      <w:r>
        <w:rPr>
          <w:rFonts w:hint="eastAsia" w:ascii="宋体" w:hAnsi="宋体" w:eastAsia="宋体" w:cs="宋体"/>
          <w:sz w:val="28"/>
          <w:szCs w:val="28"/>
        </w:rPr>
        <w:t>改革</w:t>
      </w:r>
      <w:r>
        <w:rPr>
          <w:rFonts w:hint="eastAsia" w:ascii="宋体" w:hAnsi="宋体" w:eastAsia="宋体" w:cs="宋体"/>
          <w:sz w:val="28"/>
          <w:szCs w:val="28"/>
          <w:lang w:eastAsia="zh-CN"/>
        </w:rPr>
        <w:t>需要</w:t>
      </w:r>
      <w:r>
        <w:rPr>
          <w:rFonts w:hint="eastAsia" w:ascii="宋体" w:hAnsi="宋体" w:eastAsia="宋体" w:cs="宋体"/>
          <w:sz w:val="28"/>
          <w:szCs w:val="28"/>
        </w:rPr>
        <w:t>，满足国家和地方实际业务需求。</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bookmarkStart w:id="2" w:name="_Toc89250900"/>
      <w:bookmarkStart w:id="3" w:name="_Toc27135"/>
      <w:r>
        <w:rPr>
          <w:rFonts w:hint="eastAsia" w:ascii="宋体" w:hAnsi="宋体" w:eastAsia="宋体"/>
          <w:b/>
          <w:bCs/>
          <w:color w:val="000000" w:themeColor="text1"/>
          <w:sz w:val="28"/>
          <w:szCs w:val="28"/>
          <w14:textFill>
            <w14:solidFill>
              <w14:schemeClr w14:val="tx1"/>
            </w14:solidFill>
          </w14:textFill>
        </w:rPr>
        <w:t>（一）建设目标</w:t>
      </w:r>
      <w:bookmarkEnd w:id="2"/>
      <w:bookmarkEnd w:id="3"/>
    </w:p>
    <w:p>
      <w:pPr>
        <w:snapToGrid w:val="0"/>
        <w:spacing w:line="600" w:lineRule="atLeast"/>
        <w:ind w:firstLine="560" w:firstLineChars="200"/>
        <w:rPr>
          <w:rFonts w:ascii="宋体" w:hAnsi="宋体" w:eastAsia="宋体" w:cs="宋体"/>
          <w:sz w:val="28"/>
          <w:szCs w:val="28"/>
        </w:rPr>
      </w:pPr>
      <w:r>
        <w:rPr>
          <w:rFonts w:hint="eastAsia" w:ascii="宋体" w:hAnsi="宋体" w:eastAsia="宋体" w:cs="宋体"/>
          <w:sz w:val="28"/>
          <w:szCs w:val="28"/>
        </w:rPr>
        <w:t>根据国家医保局DIP功能模块技术标准和规范，在自治区医保信息平台上部署</w:t>
      </w:r>
      <w:r>
        <w:rPr>
          <w:rFonts w:hint="eastAsia" w:ascii="宋体" w:hAnsi="宋体" w:eastAsia="宋体" w:cs="宋体"/>
          <w:sz w:val="28"/>
          <w:szCs w:val="28"/>
          <w:lang w:eastAsia="zh-CN"/>
        </w:rPr>
        <w:t>国家功能模块的基础上，建设完善</w:t>
      </w:r>
      <w:r>
        <w:rPr>
          <w:rFonts w:hint="eastAsia" w:ascii="宋体" w:hAnsi="宋体" w:eastAsia="宋体" w:cs="宋体"/>
          <w:sz w:val="28"/>
          <w:szCs w:val="28"/>
        </w:rPr>
        <w:t>适用于中卫市、吴忠市及银川市开展DIP医保支付方式改革的DIP功能模块基础版。</w:t>
      </w:r>
      <w:r>
        <w:rPr>
          <w:rFonts w:hint="eastAsia" w:ascii="宋体" w:hAnsi="宋体" w:eastAsia="宋体" w:cs="宋体"/>
          <w:sz w:val="28"/>
          <w:szCs w:val="28"/>
          <w:lang w:eastAsia="zh-CN"/>
        </w:rPr>
        <w:t>并且</w:t>
      </w:r>
      <w:r>
        <w:rPr>
          <w:rFonts w:hint="eastAsia" w:ascii="宋体" w:hAnsi="宋体" w:eastAsia="宋体" w:cs="宋体"/>
          <w:sz w:val="28"/>
          <w:szCs w:val="28"/>
        </w:rPr>
        <w:t>依据国家DIP改革工作技术规范</w:t>
      </w:r>
      <w:r>
        <w:rPr>
          <w:rFonts w:hint="eastAsia" w:ascii="宋体" w:hAnsi="宋体" w:eastAsia="宋体" w:cs="宋体"/>
          <w:sz w:val="28"/>
          <w:szCs w:val="28"/>
          <w:lang w:eastAsia="zh-CN"/>
        </w:rPr>
        <w:t>，以及开展</w:t>
      </w:r>
      <w:r>
        <w:rPr>
          <w:rFonts w:hint="eastAsia" w:ascii="宋体" w:hAnsi="宋体" w:eastAsia="宋体" w:cs="宋体"/>
          <w:sz w:val="28"/>
          <w:szCs w:val="28"/>
          <w:lang w:val="en-US" w:eastAsia="zh-CN"/>
        </w:rPr>
        <w:t>DIP改革</w:t>
      </w:r>
      <w:r>
        <w:rPr>
          <w:rFonts w:hint="eastAsia" w:ascii="宋体" w:hAnsi="宋体" w:eastAsia="宋体" w:cs="宋体"/>
          <w:sz w:val="28"/>
          <w:szCs w:val="28"/>
        </w:rPr>
        <w:t>地级市</w:t>
      </w:r>
      <w:r>
        <w:rPr>
          <w:rFonts w:hint="eastAsia" w:ascii="宋体" w:hAnsi="宋体" w:eastAsia="宋体" w:cs="宋体"/>
          <w:sz w:val="28"/>
          <w:szCs w:val="28"/>
          <w:lang w:eastAsia="zh-CN"/>
        </w:rPr>
        <w:t>的</w:t>
      </w:r>
      <w:r>
        <w:rPr>
          <w:rFonts w:hint="eastAsia" w:ascii="宋体" w:hAnsi="宋体" w:eastAsia="宋体" w:cs="宋体"/>
          <w:sz w:val="28"/>
          <w:szCs w:val="28"/>
        </w:rPr>
        <w:t>实际</w:t>
      </w:r>
      <w:r>
        <w:rPr>
          <w:rFonts w:hint="eastAsia" w:ascii="宋体" w:hAnsi="宋体" w:eastAsia="宋体" w:cs="宋体"/>
          <w:sz w:val="28"/>
          <w:szCs w:val="28"/>
          <w:lang w:eastAsia="zh-CN"/>
        </w:rPr>
        <w:t>管理</w:t>
      </w:r>
      <w:r>
        <w:rPr>
          <w:rFonts w:hint="eastAsia" w:ascii="宋体" w:hAnsi="宋体" w:eastAsia="宋体" w:cs="宋体"/>
          <w:sz w:val="28"/>
          <w:szCs w:val="28"/>
        </w:rPr>
        <w:t>情况、历史数据分析情况</w:t>
      </w:r>
      <w:r>
        <w:rPr>
          <w:rFonts w:hint="eastAsia" w:ascii="宋体" w:hAnsi="宋体" w:eastAsia="宋体" w:cs="宋体"/>
          <w:sz w:val="28"/>
          <w:szCs w:val="28"/>
          <w:lang w:eastAsia="zh-CN"/>
        </w:rPr>
        <w:t>和相关配套政策要求</w:t>
      </w:r>
      <w:r>
        <w:rPr>
          <w:rFonts w:hint="eastAsia" w:ascii="宋体" w:hAnsi="宋体" w:eastAsia="宋体" w:cs="宋体"/>
          <w:sz w:val="28"/>
          <w:szCs w:val="28"/>
        </w:rPr>
        <w:t>，做好与国家局之间的系统联调测试，实现功能模块的全面正式运行</w:t>
      </w:r>
      <w:r>
        <w:rPr>
          <w:rFonts w:hint="eastAsia" w:ascii="宋体" w:hAnsi="宋体" w:eastAsia="宋体" w:cs="宋体"/>
          <w:sz w:val="28"/>
          <w:szCs w:val="28"/>
          <w:lang w:eastAsia="zh-CN"/>
        </w:rPr>
        <w:t>，</w:t>
      </w:r>
      <w:r>
        <w:rPr>
          <w:rFonts w:hint="eastAsia" w:ascii="宋体" w:hAnsi="宋体" w:eastAsia="宋体" w:cs="宋体"/>
          <w:sz w:val="28"/>
          <w:szCs w:val="28"/>
        </w:rPr>
        <w:t>科学、合理、实际的设置DIP功能模块的规则、参数，完成国家平台的对接、传输、使用、安全保障等工作。</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bookmarkStart w:id="4" w:name="_Toc11829"/>
      <w:bookmarkStart w:id="5" w:name="_Toc89250901"/>
      <w:r>
        <w:rPr>
          <w:rFonts w:hint="eastAsia" w:ascii="宋体" w:hAnsi="宋体" w:eastAsia="宋体"/>
          <w:b/>
          <w:bCs/>
          <w:color w:val="000000" w:themeColor="text1"/>
          <w:sz w:val="28"/>
          <w:szCs w:val="28"/>
          <w14:textFill>
            <w14:solidFill>
              <w14:schemeClr w14:val="tx1"/>
            </w14:solidFill>
          </w14:textFill>
        </w:rPr>
        <w:t>（二）建设内容</w:t>
      </w:r>
      <w:bookmarkEnd w:id="4"/>
      <w:bookmarkEnd w:id="5"/>
    </w:p>
    <w:p>
      <w:pPr>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实现</w:t>
      </w:r>
      <w:r>
        <w:rPr>
          <w:rFonts w:hint="eastAsia" w:ascii="宋体" w:hAnsi="宋体" w:eastAsia="宋体" w:cs="宋体"/>
          <w:sz w:val="28"/>
          <w:szCs w:val="28"/>
        </w:rPr>
        <w:t>DIP功能模块全落地。根据国家局要求及市级实际情况，做好自治区功能模块与国家局联调，确保与核心平台升级衔接一致，确保本地程序正产运行，并可实时从国家局同步对接与更新，确保DIP支付方式相关结算流程、结算参数、详细算法统一管理，实现</w:t>
      </w:r>
      <w:r>
        <w:rPr>
          <w:rFonts w:hint="eastAsia" w:ascii="宋体" w:hAnsi="宋体" w:eastAsia="宋体" w:cs="宋体"/>
          <w:sz w:val="28"/>
          <w:szCs w:val="28"/>
          <w:lang w:eastAsia="zh-CN"/>
        </w:rPr>
        <w:t>国家基础班功能模块</w:t>
      </w:r>
      <w:r>
        <w:rPr>
          <w:rFonts w:hint="eastAsia" w:ascii="宋体" w:hAnsi="宋体" w:eastAsia="宋体" w:cs="宋体"/>
          <w:sz w:val="28"/>
          <w:szCs w:val="28"/>
        </w:rPr>
        <w:t>功能全面落地且正常运行。</w:t>
      </w:r>
      <w:r>
        <w:rPr>
          <w:rFonts w:hint="eastAsia" w:ascii="宋体" w:hAnsi="宋体" w:eastAsia="宋体" w:cs="宋体"/>
          <w:sz w:val="28"/>
          <w:szCs w:val="28"/>
          <w:lang w:eastAsia="zh-CN"/>
        </w:rPr>
        <w:t>功能模块</w:t>
      </w:r>
      <w:r>
        <w:rPr>
          <w:rFonts w:hint="eastAsia" w:ascii="宋体" w:hAnsi="宋体" w:eastAsia="宋体" w:cs="宋体"/>
          <w:sz w:val="28"/>
          <w:szCs w:val="28"/>
        </w:rPr>
        <w:t>包括DIP国家标准管理、支付方式改革情况监测、质控管理、付费管理、、基础服务、医疗机构支付方式设置</w:t>
      </w:r>
      <w:r>
        <w:rPr>
          <w:rFonts w:hint="eastAsia" w:ascii="宋体" w:hAnsi="宋体" w:eastAsia="宋体" w:cs="宋体"/>
          <w:sz w:val="28"/>
          <w:szCs w:val="28"/>
          <w:lang w:eastAsia="zh-CN"/>
        </w:rPr>
        <w:t>，</w:t>
      </w:r>
      <w:r>
        <w:rPr>
          <w:rFonts w:hint="eastAsia" w:ascii="宋体" w:hAnsi="宋体" w:eastAsia="宋体" w:cs="宋体"/>
          <w:sz w:val="28"/>
          <w:szCs w:val="28"/>
        </w:rPr>
        <w:t>系统功能架构图如下：</w:t>
      </w:r>
    </w:p>
    <w:p>
      <w:pPr>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2.建立完善本地DIP病种目录库。根据地级市历史住院结算数据，按照国家医保局下发的DIP技术规范建立本地化的DIP的病种目录库，实现病种目录库的动态维护及本地化调整需要，完善本地综合病种、核心病种</w:t>
      </w:r>
      <w:r>
        <w:rPr>
          <w:rFonts w:hint="eastAsia" w:ascii="宋体" w:hAnsi="宋体" w:eastAsia="宋体" w:cs="宋体"/>
          <w:sz w:val="28"/>
          <w:szCs w:val="28"/>
          <w:lang w:eastAsia="zh-CN"/>
        </w:rPr>
        <w:t>等</w:t>
      </w:r>
      <w:r>
        <w:rPr>
          <w:rFonts w:hint="eastAsia" w:ascii="宋体" w:hAnsi="宋体" w:eastAsia="宋体" w:cs="宋体"/>
          <w:sz w:val="28"/>
          <w:szCs w:val="28"/>
        </w:rPr>
        <w:t>管理。</w:t>
      </w:r>
      <w:r>
        <w:rPr>
          <w:rFonts w:hint="eastAsia" w:ascii="宋体" w:hAnsi="宋体" w:eastAsia="宋体" w:cs="宋体"/>
          <w:sz w:val="28"/>
          <w:szCs w:val="28"/>
          <w:lang w:eastAsia="zh-CN"/>
        </w:rPr>
        <w:t>具体实施内容如下：</w:t>
      </w:r>
    </w:p>
    <w:p>
      <w:pPr>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基线调查：</w:t>
      </w:r>
      <w:r>
        <w:rPr>
          <w:rFonts w:hint="eastAsia" w:ascii="宋体" w:hAnsi="宋体" w:eastAsia="宋体" w:cs="宋体"/>
          <w:sz w:val="28"/>
          <w:szCs w:val="28"/>
          <w:lang w:eastAsia="zh-CN"/>
        </w:rPr>
        <w:t>调查地级市</w:t>
      </w:r>
      <w:r>
        <w:rPr>
          <w:rFonts w:hint="eastAsia" w:ascii="宋体" w:hAnsi="宋体" w:eastAsia="宋体" w:cs="宋体"/>
          <w:sz w:val="28"/>
          <w:szCs w:val="28"/>
        </w:rPr>
        <w:t>DIP实施前的医保基金使用、医疗机构医疗行为及患者就医负担的情况，掌握基础资料进行实施前后的比较，动态分析和客观反映医保资金、支付标准、病种费用的差异及其原因，减少实施风险。</w:t>
      </w:r>
    </w:p>
    <w:p>
      <w:pPr>
        <w:pStyle w:val="2"/>
        <w:pageBreakBefore w:val="0"/>
        <w:widowControl w:val="0"/>
        <w:kinsoku/>
        <w:wordWrap/>
        <w:overflowPunct/>
        <w:topLinePunct w:val="0"/>
        <w:autoSpaceDE/>
        <w:autoSpaceDN/>
        <w:bidi w:val="0"/>
        <w:adjustRightInd/>
        <w:snapToGrid w:val="0"/>
        <w:spacing w:before="0" w:after="0" w:line="600" w:lineRule="atLeas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本地病种目录管理：根据国家技术规范和地市级历史数据情况，充分利用大数据，把疾病诊断类同、临床过程相近的病例组合在一起，形成客观的综合评价，建立本地DIP病种目录库，完善目录库管理，实现动态、合理调整。</w:t>
      </w:r>
    </w:p>
    <w:p>
      <w:pPr>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功能模块维护。成立本地化的专业运维实施团队，用以保障付费过程中政策及目录的修正，医疗机构和经办机构的知识体系的培训，系统操作指导，确保不因修正不及时，操作不顺导致医保基金支付不畅，造成医疗机构的垫付压力增大，对支付方式改革带来负面影响。</w:t>
      </w:r>
      <w:r>
        <w:rPr>
          <w:rFonts w:hint="eastAsia" w:ascii="宋体" w:hAnsi="宋体" w:eastAsia="宋体" w:cs="宋体"/>
          <w:sz w:val="28"/>
          <w:szCs w:val="28"/>
          <w:lang w:eastAsia="zh-CN"/>
        </w:rPr>
        <w:t>同时常态化做好与国家功能模块对接，依据国家版本更新情况，及时完整的完善自治区功能模块。</w:t>
      </w:r>
    </w:p>
    <w:p>
      <w:pPr>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4.监测及分析。系统提供标准管理、支付方式改革情况监测、质控管理等功能，精细化管理DIP支付方式，为相关政策落实情况提供依据和技术支撑，实现对市级DIP支付方式的支付政策、结算参数维护和监测分析</w:t>
      </w:r>
      <w:r>
        <w:rPr>
          <w:rFonts w:hint="eastAsia" w:ascii="宋体" w:hAnsi="宋体" w:eastAsia="宋体" w:cs="宋体"/>
          <w:sz w:val="28"/>
          <w:szCs w:val="28"/>
          <w:lang w:eastAsia="zh-CN"/>
        </w:rPr>
        <w:t>，实现</w:t>
      </w:r>
      <w:r>
        <w:rPr>
          <w:rFonts w:hint="eastAsia" w:ascii="宋体" w:hAnsi="宋体" w:eastAsia="宋体" w:cs="宋体"/>
          <w:sz w:val="28"/>
          <w:szCs w:val="28"/>
          <w:lang w:val="en-US" w:eastAsia="zh-CN"/>
        </w:rPr>
        <w:t>月度、季度、年度数据分析</w:t>
      </w:r>
      <w:r>
        <w:rPr>
          <w:rFonts w:hint="eastAsia" w:ascii="宋体" w:hAnsi="宋体" w:eastAsia="宋体" w:cs="宋体"/>
          <w:sz w:val="28"/>
          <w:szCs w:val="28"/>
        </w:rPr>
        <w:t>。</w:t>
      </w:r>
    </w:p>
    <w:p>
      <w:pPr>
        <w:snapToGrid w:val="0"/>
        <w:spacing w:line="600" w:lineRule="atLeast"/>
        <w:ind w:firstLine="560"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三、合同履行及付款</w:t>
      </w:r>
    </w:p>
    <w:p>
      <w:pPr>
        <w:ind w:firstLine="560" w:firstLineChars="200"/>
        <w:rPr>
          <w:rFonts w:hint="eastAsia" w:ascii="黑体" w:hAnsi="黑体" w:eastAsia="黑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合同履行期限为：自签订合同之日起至宁夏医疗保障信息平台整体项目终验为止（具体进度安排以合同为准）。 </w:t>
      </w:r>
    </w:p>
    <w:p>
      <w:pPr>
        <w:snapToGrid/>
        <w:spacing w:line="240" w:lineRule="auto"/>
        <w:jc w:val="left"/>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br w:type="page"/>
      </w:r>
    </w:p>
    <w:p>
      <w:pPr>
        <w:snapToGrid w:val="0"/>
        <w:spacing w:line="600" w:lineRule="atLeas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第五章</w:t>
      </w:r>
      <w:r>
        <w:rPr>
          <w:rFonts w:ascii="黑体" w:hAnsi="黑体" w:eastAsia="黑体"/>
          <w:color w:val="000000" w:themeColor="text1"/>
          <w:sz w:val="28"/>
          <w:szCs w:val="28"/>
          <w14:textFill>
            <w14:solidFill>
              <w14:schemeClr w14:val="tx1"/>
            </w14:solidFill>
          </w14:textFill>
        </w:rPr>
        <w:t xml:space="preserve"> 比选方法和标准</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自治区医疗保障局成立比选工作小组，组织开展比选工作。比选小组将按照本项目比选文件进行比选工作。工作程序如下：</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一、比选准备工作，由采购人负责</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1.核对评审专家身份；</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2.宣布比选纪律，集中保管通讯工具；</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3.公布比选供应商名单，告知评审专家应当回避的情形；</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4.组织比选小组推选比选小组组长；</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5.根据比选小组的要求介绍自行采购相关政策法律、比选文件。</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二、符合性审查工作</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比选小组开展符合性审查。符合性审查是指依据比选文件的规定，从商务和技术角度对比选文件的有效性和完整性进行审查，以确定是否对比选文件的实质性要求做出响应。</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1.要求比选供应商对比选参与文件有关事项作出澄清或者说明（如有）；</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2.依照比选文件规定的比选程序、方法和标准进行独立评审；</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如本项目比选方法为最低比选价法，比选小组在审查比选参与文件满足比选文件全部实质性要求后，按比选报价从低到高顺序确定中选候选人。除了算术修正需进行的价格扣除外，不得对比选供应商的比选价格进行任何调整。</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如本项目比选方法为综合评分法，比选小组对满足比选文件全部实质性要求的比选文件，按照比选文件规定的评审因素的量化指标进行评审打分，以评审得分从高到低顺序确定中选候选人。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小组每位成员独立对每个有效比选供应商的比选参与文件进行评价、打分；然后汇总每个比选供应商的得分，计算得分平均值，以平均值由高到低进行排序，按排序顺序推荐中选候选人。分值计算保留小数点后两位，第三位四舍五入。</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三、采购人核对比选结果</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四、确定中选候选人名单，或者根据采购人委托直接确定中选供应商</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五、评审标准中应考虑下列因素</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中选候选人并列时的处理方式</w:t>
      </w:r>
      <w:r>
        <w:rPr>
          <w:rFonts w:ascii="宋体" w:hAnsi="宋体" w:eastAsia="宋体"/>
          <w:b/>
          <w:bCs/>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如采用最低价比选办法，则：</w:t>
      </w:r>
      <w:r>
        <w:rPr>
          <w:rFonts w:hint="eastAsia" w:ascii="宋体" w:hAnsi="宋体" w:eastAsia="宋体"/>
          <w:color w:val="000000" w:themeColor="text1"/>
          <w:sz w:val="28"/>
          <w:szCs w:val="28"/>
          <w:u w:val="single"/>
          <w14:textFill>
            <w14:solidFill>
              <w14:schemeClr w14:val="tx1"/>
            </w14:solidFill>
          </w14:textFill>
        </w:rPr>
        <w:t>比选结果按比选报价由低到高顺序排列。比选报价相同的并列。比选参与文件满足比选文件全部实质性要求且比选报价最低的比选供应商为排名第一的中选候选人。如仍有并列情况出现，由采购人随机抽取；</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如采用综合比选法，则：</w:t>
      </w:r>
      <w:r>
        <w:rPr>
          <w:rFonts w:hint="eastAsia" w:ascii="宋体" w:hAnsi="宋体" w:eastAsia="宋体"/>
          <w:color w:val="000000" w:themeColor="text1"/>
          <w:sz w:val="28"/>
          <w:szCs w:val="28"/>
          <w:u w:val="single"/>
          <w14:textFill>
            <w14:solidFill>
              <w14:schemeClr w14:val="tx1"/>
            </w14:solidFill>
          </w14:textFill>
        </w:rPr>
        <w:t>比选结果按评审后得分由高到低顺序排列。得分相同的，按比选报价由低到高顺序排列。得分且比选报价相同的并列。比选文件满足比选文件全部实质性要求，且按照评审因素的量化指标评审得分最高的比选供应商为排名第一的中选候选人。如仍有并列情况出现，由采购人随机抽取。</w:t>
      </w:r>
    </w:p>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六、评审因素和指标</w:t>
      </w:r>
    </w:p>
    <w:tbl>
      <w:tblPr>
        <w:tblStyle w:val="11"/>
        <w:tblW w:w="8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04"/>
        <w:gridCol w:w="1500"/>
        <w:gridCol w:w="6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6" w:hRule="atLeast"/>
          <w:tblHeader/>
          <w:jc w:val="center"/>
        </w:trPr>
        <w:tc>
          <w:tcPr>
            <w:tcW w:w="704" w:type="dxa"/>
            <w:vAlign w:val="center"/>
          </w:tcPr>
          <w:p>
            <w:pPr>
              <w:widowControl/>
              <w:spacing w:line="360" w:lineRule="auto"/>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序号</w:t>
            </w:r>
          </w:p>
        </w:tc>
        <w:tc>
          <w:tcPr>
            <w:tcW w:w="1500" w:type="dxa"/>
            <w:vAlign w:val="center"/>
          </w:tcPr>
          <w:p>
            <w:pPr>
              <w:widowControl/>
              <w:spacing w:line="360" w:lineRule="auto"/>
              <w:ind w:firstLine="280" w:firstLineChars="100"/>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内容</w:t>
            </w:r>
          </w:p>
        </w:tc>
        <w:tc>
          <w:tcPr>
            <w:tcW w:w="6137" w:type="dxa"/>
            <w:vAlign w:val="center"/>
          </w:tcPr>
          <w:p>
            <w:pPr>
              <w:widowControl/>
              <w:spacing w:line="36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704" w:type="dxa"/>
            <w:vAlign w:val="center"/>
          </w:tcPr>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00" w:type="dxa"/>
            <w:vAlign w:val="center"/>
          </w:tcPr>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比选报价</w:t>
            </w:r>
          </w:p>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(30分)</w:t>
            </w:r>
          </w:p>
        </w:tc>
        <w:tc>
          <w:tcPr>
            <w:tcW w:w="6137" w:type="dxa"/>
            <w:vAlign w:val="center"/>
          </w:tcPr>
          <w:p>
            <w:pPr>
              <w:autoSpaceDE w:val="0"/>
              <w:autoSpaceDN w:val="0"/>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满足比选文件要求且最终报价最低的比选报价为比选基准价，其价格得分计30分。其他供应商的报价得分统一按公式计算：报价得分＝（比选基准价/比选报价）×30。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0" w:hRule="atLeast"/>
          <w:jc w:val="center"/>
        </w:trPr>
        <w:tc>
          <w:tcPr>
            <w:tcW w:w="704" w:type="dxa"/>
            <w:vMerge w:val="restart"/>
            <w:vAlign w:val="center"/>
          </w:tcPr>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00" w:type="dxa"/>
            <w:vMerge w:val="restart"/>
            <w:vAlign w:val="center"/>
          </w:tcPr>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企业实力</w:t>
            </w:r>
          </w:p>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（20分）</w:t>
            </w:r>
          </w:p>
        </w:tc>
        <w:tc>
          <w:tcPr>
            <w:tcW w:w="6137" w:type="dxa"/>
            <w:vAlign w:val="center"/>
          </w:tcPr>
          <w:p>
            <w:pPr>
              <w:autoSpaceDE w:val="0"/>
              <w:autoSpaceDN w:val="0"/>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比选供应商具有ISO9001或ISO9000/ ISO20000/ITSS三级（含以上）/CMMI三级（含以上）/ISO27001或IEC27001系列质量管理体系或信息安全管理体系认证等，每有一项得2分，最高得10分。</w:t>
            </w:r>
          </w:p>
          <w:p>
            <w:pPr>
              <w:autoSpaceDE w:val="0"/>
              <w:autoSpaceDN w:val="0"/>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证书复印件加盖公章附于比选文件中，现场提供原件备查。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6" w:hRule="atLeast"/>
          <w:jc w:val="center"/>
        </w:trPr>
        <w:tc>
          <w:tcPr>
            <w:tcW w:w="704" w:type="dxa"/>
            <w:vMerge w:val="continue"/>
            <w:vAlign w:val="center"/>
          </w:tcPr>
          <w:p>
            <w:pPr>
              <w:widowControl/>
              <w:ind w:firstLine="280" w:firstLineChars="100"/>
              <w:jc w:val="center"/>
              <w:textAlignment w:val="center"/>
              <w:rPr>
                <w:rFonts w:hint="eastAsia" w:ascii="仿宋_GB2312" w:hAnsi="仿宋_GB2312" w:eastAsia="仿宋_GB2312" w:cs="仿宋_GB2312"/>
                <w:color w:val="000000"/>
                <w:kern w:val="0"/>
                <w:sz w:val="28"/>
                <w:szCs w:val="28"/>
              </w:rPr>
            </w:pPr>
          </w:p>
        </w:tc>
        <w:tc>
          <w:tcPr>
            <w:tcW w:w="1500" w:type="dxa"/>
            <w:vMerge w:val="continue"/>
            <w:vAlign w:val="center"/>
          </w:tcPr>
          <w:p>
            <w:pPr>
              <w:widowControl/>
              <w:jc w:val="center"/>
              <w:textAlignment w:val="center"/>
              <w:rPr>
                <w:rFonts w:hint="eastAsia" w:ascii="仿宋_GB2312" w:hAnsi="仿宋_GB2312" w:eastAsia="仿宋_GB2312" w:cs="仿宋_GB2312"/>
                <w:kern w:val="0"/>
                <w:sz w:val="28"/>
                <w:szCs w:val="28"/>
              </w:rPr>
            </w:pPr>
          </w:p>
        </w:tc>
        <w:tc>
          <w:tcPr>
            <w:tcW w:w="6137" w:type="dxa"/>
            <w:vAlign w:val="center"/>
          </w:tcPr>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比选供应商需提供近三年（2019年6月至今）具有分值付费等支付方式项目相关案例，每提供一个得2分，最高得8分。</w:t>
            </w:r>
          </w:p>
          <w:p>
            <w:pPr>
              <w:autoSpaceDE w:val="0"/>
              <w:autoSpaceDN w:val="0"/>
              <w:adjustRightInd w:val="0"/>
              <w:snapToGrid w:val="0"/>
              <w:spacing w:line="34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以投标文件中附的合同复印件（本款所指合同案例仅指投标人自身的合同案例，即合同案例中合同的乙方必须与投标人的名称完全一致，如公司名称发生变更，必须提供工商部门的证明文件）加盖公章为准，否则不予计分。</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比选供应商有正式运行两年及以上的分值付费系统案例的得2分，否则不得分。</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以投标文件中附的合同复印件（本款所指合同案例仅指投标人自身的合同案例，即合同案例中合同的乙方必须与投标人的名称完全一致，如公司名称发生变更，必须提供工商部门的证明文件）及业主证明（加盖业主公章）加盖公章为准，否则不予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0" w:hRule="atLeast"/>
          <w:jc w:val="center"/>
        </w:trPr>
        <w:tc>
          <w:tcPr>
            <w:tcW w:w="704" w:type="dxa"/>
            <w:vAlign w:val="center"/>
          </w:tcPr>
          <w:p>
            <w:pPr>
              <w:widowControl/>
              <w:ind w:firstLine="280" w:firstLineChars="10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500" w:type="dxa"/>
            <w:vAlign w:val="center"/>
          </w:tcPr>
          <w:p>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项目整体理解</w:t>
            </w:r>
          </w:p>
          <w:p>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（10分）</w:t>
            </w:r>
          </w:p>
        </w:tc>
        <w:tc>
          <w:tcPr>
            <w:tcW w:w="6137" w:type="dxa"/>
            <w:vAlign w:val="center"/>
          </w:tcPr>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比选供应商对熟悉自治区医保支付政策、 </w:t>
            </w:r>
            <w:r>
              <w:rPr>
                <w:rFonts w:hint="eastAsia" w:ascii="仿宋_GB2312" w:hAnsi="仿宋_GB2312" w:eastAsia="仿宋_GB2312" w:cs="仿宋_GB2312"/>
                <w:sz w:val="28"/>
                <w:szCs w:val="28"/>
                <w:lang w:eastAsia="zh-CN"/>
              </w:rPr>
              <w:t>DIP</w:t>
            </w:r>
            <w:r>
              <w:rPr>
                <w:rFonts w:hint="eastAsia" w:ascii="仿宋_GB2312" w:hAnsi="仿宋_GB2312" w:eastAsia="仿宋_GB2312" w:cs="仿宋_GB2312"/>
                <w:sz w:val="28"/>
                <w:szCs w:val="28"/>
              </w:rPr>
              <w:t>付费以及分值（点数）付费支付方式的，对项目实施中重点、难点以及针对性的措施进行分析，理解透彻、分析深入、应对措施科学、合理的得 8-10分；理解较好、分析较深入、应对措施较科学、合理的得 5-7分；理解一般、分析一般、应对措施一般的得1-4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0" w:hRule="atLeast"/>
          <w:jc w:val="center"/>
        </w:trPr>
        <w:tc>
          <w:tcPr>
            <w:tcW w:w="704" w:type="dxa"/>
            <w:vAlign w:val="center"/>
          </w:tcPr>
          <w:p>
            <w:pPr>
              <w:widowControl/>
              <w:ind w:firstLine="280" w:firstLineChars="10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1500" w:type="dxa"/>
            <w:vAlign w:val="center"/>
          </w:tcPr>
          <w:p>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服务方案</w:t>
            </w:r>
          </w:p>
          <w:p>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（10分）</w:t>
            </w:r>
          </w:p>
        </w:tc>
        <w:tc>
          <w:tcPr>
            <w:tcW w:w="6137" w:type="dxa"/>
            <w:vAlign w:val="center"/>
          </w:tcPr>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供应商对宁夏各地市实际付费工作具有详尽的实施计划、实施步骤，比选供应商针对项目实施特点进行阐述，包括但不限于实施线路、分步实施策略、实施保障、实施计划、人员配置、年度内新旧支付方式的切换及数据迁移等方面。方案详实完整、科学合理、可操作性强的得7-10分；方案内容较详实完整、较科学合理、有一定的可操作性的得3-6分；方案内容不够详实完整、欠缺科合理、操作性不强的得1-2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0" w:hRule="atLeast"/>
          <w:jc w:val="center"/>
        </w:trPr>
        <w:tc>
          <w:tcPr>
            <w:tcW w:w="704" w:type="dxa"/>
            <w:vMerge w:val="restart"/>
            <w:vAlign w:val="center"/>
          </w:tcPr>
          <w:p>
            <w:pPr>
              <w:ind w:firstLine="280" w:firstLineChars="10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1500" w:type="dxa"/>
            <w:vMerge w:val="restart"/>
            <w:vAlign w:val="center"/>
          </w:tcPr>
          <w:p>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团队能力</w:t>
            </w:r>
          </w:p>
          <w:p>
            <w:pPr>
              <w:pStyle w:val="5"/>
              <w:ind w:left="0" w:lef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（10分）</w:t>
            </w:r>
          </w:p>
        </w:tc>
        <w:tc>
          <w:tcPr>
            <w:tcW w:w="6137" w:type="dxa"/>
            <w:vAlign w:val="center"/>
          </w:tcPr>
          <w:p>
            <w:pPr>
              <w:autoSpaceDE w:val="0"/>
              <w:autoSpaceDN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比选供应商针对本项目提供建设、实施团队等服务，比选供应商针对本项目提供的建设实施团队成员不得少于20人。</w:t>
            </w:r>
          </w:p>
          <w:p>
            <w:pPr>
              <w:autoSpaceDE w:val="0"/>
              <w:autoSpaceDN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需提供人员名单、社保证明（以上人员不得重复，2022年内连续3个月社保证明），提供的名单≥20人得3分，否则不得分。</w:t>
            </w:r>
          </w:p>
          <w:p>
            <w:pPr>
              <w:autoSpaceDE w:val="0"/>
              <w:autoSpaceDN w:val="0"/>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注：</w:t>
            </w:r>
            <w:r>
              <w:rPr>
                <w:rFonts w:hint="eastAsia" w:ascii="仿宋_GB2312" w:hAnsi="仿宋_GB2312" w:eastAsia="仿宋_GB2312" w:cs="仿宋_GB2312"/>
                <w:b/>
                <w:bCs/>
                <w:sz w:val="28"/>
                <w:szCs w:val="28"/>
                <w:lang w:bidi="zh-CN"/>
              </w:rPr>
              <w:t>在比选文件中附相应证明材料复印件并加盖公章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94" w:hRule="atLeast"/>
          <w:jc w:val="center"/>
        </w:trPr>
        <w:tc>
          <w:tcPr>
            <w:tcW w:w="704" w:type="dxa"/>
            <w:vMerge w:val="continue"/>
            <w:vAlign w:val="center"/>
          </w:tcPr>
          <w:p>
            <w:pPr>
              <w:widowControl/>
              <w:ind w:firstLine="280" w:firstLineChars="100"/>
              <w:jc w:val="center"/>
              <w:textAlignment w:val="center"/>
              <w:rPr>
                <w:rFonts w:hint="eastAsia" w:ascii="仿宋_GB2312" w:hAnsi="仿宋_GB2312" w:eastAsia="仿宋_GB2312" w:cs="仿宋_GB2312"/>
                <w:color w:val="000000"/>
                <w:kern w:val="0"/>
                <w:sz w:val="28"/>
                <w:szCs w:val="28"/>
              </w:rPr>
            </w:pPr>
          </w:p>
        </w:tc>
        <w:tc>
          <w:tcPr>
            <w:tcW w:w="1500" w:type="dxa"/>
            <w:vMerge w:val="continue"/>
            <w:vAlign w:val="center"/>
          </w:tcPr>
          <w:p>
            <w:pPr>
              <w:pStyle w:val="5"/>
              <w:rPr>
                <w:rFonts w:hint="eastAsia" w:ascii="仿宋_GB2312" w:hAnsi="仿宋_GB2312" w:eastAsia="仿宋_GB2312" w:cs="仿宋_GB2312"/>
                <w:kern w:val="0"/>
                <w:sz w:val="28"/>
                <w:szCs w:val="28"/>
              </w:rPr>
            </w:pPr>
          </w:p>
        </w:tc>
        <w:tc>
          <w:tcPr>
            <w:tcW w:w="6137" w:type="dxa"/>
            <w:vAlign w:val="center"/>
          </w:tcPr>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比选供应商提供的服务本项目的团队人员中需具备计算机技术相关类专业人员，并提供与之对应的资格证书。其中：</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1、高级工程师1名，中级工程师3名，完全满足满分2分，否则不得分；</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2、其他资格的工程师提供10名以下的2分，16名以上得5分。</w:t>
            </w:r>
          </w:p>
          <w:p>
            <w:pPr>
              <w:autoSpaceDE w:val="0"/>
              <w:autoSpaceDN w:val="0"/>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注：团队中所有人员需提供单位2022年内连续3个月社保缴纳证明和相关资格证书复印件加盖公章附于比选文件中。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1" w:hRule="atLeast"/>
          <w:jc w:val="center"/>
        </w:trPr>
        <w:tc>
          <w:tcPr>
            <w:tcW w:w="704" w:type="dxa"/>
            <w:vAlign w:val="center"/>
          </w:tcPr>
          <w:p>
            <w:pPr>
              <w:widowControl/>
              <w:ind w:firstLine="280" w:firstLineChars="10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1500" w:type="dxa"/>
            <w:vAlign w:val="center"/>
          </w:tcPr>
          <w:p>
            <w:pPr>
              <w:autoSpaceDE w:val="0"/>
              <w:autoSpaceDN w:val="0"/>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培训方案(10分)</w:t>
            </w:r>
          </w:p>
        </w:tc>
        <w:tc>
          <w:tcPr>
            <w:tcW w:w="6137" w:type="dxa"/>
            <w:vAlign w:val="center"/>
          </w:tcPr>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为确保医疗机构和经办机构能够快速的了解</w:t>
            </w:r>
            <w:r>
              <w:rPr>
                <w:rFonts w:hint="eastAsia" w:ascii="仿宋_GB2312" w:hAnsi="仿宋_GB2312" w:eastAsia="仿宋_GB2312" w:cs="仿宋_GB2312"/>
                <w:sz w:val="28"/>
                <w:szCs w:val="28"/>
                <w:lang w:eastAsia="zh-CN"/>
              </w:rPr>
              <w:t>DIP</w:t>
            </w:r>
            <w:r>
              <w:rPr>
                <w:rFonts w:hint="eastAsia" w:ascii="仿宋_GB2312" w:hAnsi="仿宋_GB2312" w:eastAsia="仿宋_GB2312" w:cs="仿宋_GB2312"/>
                <w:sz w:val="28"/>
                <w:szCs w:val="28"/>
              </w:rPr>
              <w:t>付费方式的内涵，熟悉系统的功能操作，为提高服务质量，比选供应商针对项目内容包括但不限于培训人员安排、培训计划、培训方式、培训课程等，培训对象应包含医保管理人员、经办服务人员、医疗机构人员、系统管理员等。</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1.比选供应商若在每个地市建设服务团队的，每提供一个地市加1分，满分5分；</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2.培训机制切实可行、操作性强，完全满足得3-5分；部分满足得1-2分；完全不满足不得分。</w:t>
            </w:r>
          </w:p>
          <w:p>
            <w:pPr>
              <w:autoSpaceDE w:val="0"/>
              <w:autoSpaceDN w:val="0"/>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注：每个地市服务团队成员不得少于2人，且地市之间团队服务人员不能重叠，同时不能与团队能力中的人员重叠，服务团队需要提供人员名单及2022年内连续3个月的社保证明。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1" w:hRule="atLeast"/>
          <w:jc w:val="center"/>
        </w:trPr>
        <w:tc>
          <w:tcPr>
            <w:tcW w:w="704" w:type="dxa"/>
            <w:vAlign w:val="center"/>
          </w:tcPr>
          <w:p>
            <w:pPr>
              <w:widowControl/>
              <w:ind w:firstLine="280" w:firstLineChars="10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1500" w:type="dxa"/>
            <w:vAlign w:val="center"/>
          </w:tcPr>
          <w:p>
            <w:pPr>
              <w:autoSpaceDE w:val="0"/>
              <w:autoSpaceDN w:val="0"/>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售后运维服务（10分）</w:t>
            </w:r>
          </w:p>
        </w:tc>
        <w:tc>
          <w:tcPr>
            <w:tcW w:w="6137" w:type="dxa"/>
            <w:vAlign w:val="center"/>
          </w:tcPr>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比选供应商对项目售后运维服务进行详尽的描述，包括但不限于本地化的运维服务团队及服务方案、专业化的人员配备、服务内容、响应时间、故障处理、服务质量保证等内容。</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1.比选供应商需要在每个地市建设服务团队，每个地市服务团队人数大于5人得1分，3-5人得0.5分，否则不得分，满分5分；</w:t>
            </w:r>
          </w:p>
          <w:p>
            <w:pPr>
              <w:autoSpaceDE w:val="0"/>
              <w:autoSpaceDN w:val="0"/>
              <w:adjustRightInd w:val="0"/>
              <w:snapToGrid w:val="0"/>
              <w:spacing w:line="3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2.方案详实完整、科学合理、可操作性强的得4-5分；方案内容较详实完整、较科学合理、有一定的可操作性的得2-3分；方案内容不够详实完整、欠缺科合理、操作性不强的得1分。</w:t>
            </w:r>
          </w:p>
          <w:p>
            <w:pPr>
              <w:autoSpaceDE w:val="0"/>
              <w:autoSpaceDN w:val="0"/>
              <w:adjustRightInd w:val="0"/>
              <w:snapToGrid w:val="0"/>
              <w:spacing w:line="34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注：每个地市服务团队之间人员不能重叠，同时不能与团队能力评审内容中的人员重叠，服务团队人员需要提供人员名单及2022年内连续3个月的社保证明。</w:t>
            </w:r>
          </w:p>
        </w:tc>
      </w:tr>
    </w:tbl>
    <w:p>
      <w:pPr>
        <w:snapToGrid w:val="0"/>
        <w:spacing w:line="600" w:lineRule="atLeast"/>
        <w:ind w:firstLine="560" w:firstLineChars="200"/>
        <w:rPr>
          <w:rFonts w:ascii="宋体" w:hAnsi="宋体" w:eastAsia="宋体"/>
          <w:b/>
          <w:bCs/>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jc w:val="center"/>
        <w:rPr>
          <w:rFonts w:ascii="黑体" w:hAnsi="黑体" w:eastAsia="黑体"/>
          <w:color w:val="000000" w:themeColor="text1"/>
          <w:sz w:val="28"/>
          <w:szCs w:val="28"/>
          <w14:textFill>
            <w14:solidFill>
              <w14:schemeClr w14:val="tx1"/>
            </w14:solidFill>
          </w14:textFill>
        </w:rPr>
      </w:pPr>
    </w:p>
    <w:p>
      <w:pPr>
        <w:snapToGrid w:val="0"/>
        <w:spacing w:line="600" w:lineRule="atLeast"/>
        <w:jc w:val="center"/>
        <w:rPr>
          <w:rFonts w:ascii="黑体" w:hAnsi="黑体" w:eastAsia="黑体"/>
          <w:color w:val="000000" w:themeColor="text1"/>
          <w:sz w:val="28"/>
          <w:szCs w:val="28"/>
          <w14:textFill>
            <w14:solidFill>
              <w14:schemeClr w14:val="tx1"/>
            </w14:solidFill>
          </w14:textFill>
        </w:rPr>
      </w:pPr>
    </w:p>
    <w:p>
      <w:pPr>
        <w:snapToGrid w:val="0"/>
        <w:spacing w:line="600" w:lineRule="atLeast"/>
        <w:jc w:val="center"/>
        <w:rPr>
          <w:rFonts w:ascii="黑体" w:hAnsi="黑体" w:eastAsia="黑体"/>
          <w:color w:val="000000" w:themeColor="text1"/>
          <w:sz w:val="28"/>
          <w:szCs w:val="28"/>
          <w14:textFill>
            <w14:solidFill>
              <w14:schemeClr w14:val="tx1"/>
            </w14:solidFill>
          </w14:textFill>
        </w:rPr>
      </w:pPr>
    </w:p>
    <w:p>
      <w:pPr>
        <w:snapToGrid w:val="0"/>
        <w:spacing w:line="600" w:lineRule="atLeast"/>
        <w:jc w:val="center"/>
        <w:rPr>
          <w:rFonts w:ascii="黑体" w:hAnsi="黑体" w:eastAsia="黑体"/>
          <w:color w:val="000000" w:themeColor="text1"/>
          <w:sz w:val="28"/>
          <w:szCs w:val="28"/>
          <w14:textFill>
            <w14:solidFill>
              <w14:schemeClr w14:val="tx1"/>
            </w14:solidFill>
          </w14:textFill>
        </w:rPr>
      </w:pPr>
    </w:p>
    <w:p>
      <w:pPr>
        <w:snapToGrid w:val="0"/>
        <w:spacing w:line="600" w:lineRule="atLeast"/>
        <w:jc w:val="center"/>
        <w:rPr>
          <w:rFonts w:ascii="黑体" w:hAnsi="黑体" w:eastAsia="黑体"/>
          <w:color w:val="000000" w:themeColor="text1"/>
          <w:sz w:val="28"/>
          <w:szCs w:val="28"/>
          <w14:textFill>
            <w14:solidFill>
              <w14:schemeClr w14:val="tx1"/>
            </w14:solidFill>
          </w14:textFill>
        </w:rPr>
      </w:pPr>
    </w:p>
    <w:p>
      <w:pP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br w:type="page"/>
      </w:r>
    </w:p>
    <w:p>
      <w:pPr>
        <w:snapToGrid w:val="0"/>
        <w:spacing w:line="600" w:lineRule="atLeas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第六章</w:t>
      </w:r>
      <w:r>
        <w:rPr>
          <w:rFonts w:ascii="黑体" w:hAnsi="黑体" w:eastAsia="黑体"/>
          <w:color w:val="000000" w:themeColor="text1"/>
          <w:sz w:val="28"/>
          <w:szCs w:val="28"/>
          <w14:textFill>
            <w14:solidFill>
              <w14:schemeClr w14:val="tx1"/>
            </w14:solidFill>
          </w14:textFill>
        </w:rPr>
        <w:t xml:space="preserve"> 自行采购合同范本</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合同编号：</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技术服务合同</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项目名称：</w:t>
      </w:r>
      <w:r>
        <w:rPr>
          <w:rFonts w:hint="eastAsia" w:ascii="仿宋_GB2312" w:hAnsi="仿宋_GB2312" w:eastAsia="仿宋_GB2312" w:cs="仿宋_GB2312"/>
          <w:bCs/>
          <w:sz w:val="28"/>
          <w:szCs w:val="28"/>
        </w:rPr>
        <w:t>自治区医保信息平台</w:t>
      </w:r>
      <w:r>
        <w:rPr>
          <w:rFonts w:hint="eastAsia" w:ascii="仿宋_GB2312" w:hAnsi="仿宋_GB2312" w:eastAsia="仿宋_GB2312" w:cs="仿宋_GB2312"/>
          <w:bCs/>
          <w:sz w:val="28"/>
          <w:szCs w:val="28"/>
          <w:lang w:eastAsia="zh-CN"/>
        </w:rPr>
        <w:t>DIP</w:t>
      </w:r>
      <w:r>
        <w:rPr>
          <w:rFonts w:hint="eastAsia" w:ascii="仿宋_GB2312" w:hAnsi="仿宋_GB2312" w:eastAsia="仿宋_GB2312" w:cs="仿宋_GB2312"/>
          <w:bCs/>
          <w:sz w:val="28"/>
          <w:szCs w:val="28"/>
        </w:rPr>
        <w:t>功能模块调测使用第三方服务采购项目</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委托方（甲方）：宁夏回族自治区医疗保障局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受托方（乙方）：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签订时间：   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 xml:space="preserve">年 月   日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签订地点： 宁夏回族自治区银川市北京中路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中华人民共和国科学技术部印制</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填 写 说 明</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一、本合同为中华人民共和国科学技术部印制的技术服务合同示范文本，各技术合同认定登记机构可推介技术合同当事人参照使用。</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二、本合同书适用于一方当事人（受托方）以技术知识为另一方（委托方）解决特定技术问题所订立的合同。</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三、签约一方为多个当事人的，可按各自在合同关系中的作用等，在“委托方”、“受托方”项下（增页）分别排列为共同委托人或共同受托人。</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四、本合同书未尽事项，可由当事人附页另行约定，并作为本合同的组成部分。</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五、当事人使用本合同书时约定无需填写的条款，应在该条款处注明“无”等字样。</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br w:type="page"/>
      </w:r>
    </w:p>
    <w:p>
      <w:pPr>
        <w:keepNext w:val="0"/>
        <w:keepLines w:val="0"/>
        <w:pageBreakBefore w:val="0"/>
        <w:widowControl/>
        <w:kinsoku/>
        <w:wordWrap/>
        <w:overflowPunct/>
        <w:topLinePunct w:val="0"/>
        <w:autoSpaceDE/>
        <w:autoSpaceDN/>
        <w:bidi w:val="0"/>
        <w:adjustRightInd/>
        <w:snapToGrid w:val="0"/>
        <w:spacing w:before="0" w:after="0" w:line="600" w:lineRule="atLeast"/>
        <w:jc w:val="center"/>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技术服务合同</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委托方（甲方）：宁夏回族自治区医疗保障局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住  所  地：宁夏回族自治区银川市金凤区北京中路57号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法定代表人：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项目联系人：岳  军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联系方式：0951-5166051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通讯地址：宁夏银川市金凤区北京中路57号信通大厦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电    话：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真：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电子信箱：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受托方（乙方）：</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住  所  地：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法定代表人：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项目联系人：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联系方式：</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通讯地址：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电    话：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电子信箱：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合同双方：</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委托人：宁夏回族自治区医疗保障局（下简称甲方）</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受托人：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（下简称乙方）</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通过必选遴选自行采购活动，经评审，决定将本项目采购合同授予乙方。为进一步明确双方的责任，确保合同的顺利履行，根据《中华人民共和国政府采购法》、《中华人民共和国民法典》及有关法律规定，遵循平等、自愿、公平和诚实信用的原则，甲乙双方协商一致同意按如下条款签订本合同：</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一、项目名称及内容</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本合同甲方委托乙方就</w:t>
      </w:r>
      <w:r>
        <w:rPr>
          <w:rFonts w:hint="eastAsia" w:ascii="仿宋_GB2312" w:hAnsi="仿宋_GB2312" w:eastAsia="仿宋_GB2312" w:cs="仿宋_GB2312"/>
          <w:bCs/>
          <w:sz w:val="28"/>
          <w:szCs w:val="28"/>
        </w:rPr>
        <w:t>自治区医保信息平台</w:t>
      </w:r>
      <w:r>
        <w:rPr>
          <w:rFonts w:hint="eastAsia" w:ascii="仿宋_GB2312" w:hAnsi="仿宋_GB2312" w:eastAsia="仿宋_GB2312" w:cs="仿宋_GB2312"/>
          <w:bCs/>
          <w:sz w:val="28"/>
          <w:szCs w:val="28"/>
          <w:lang w:eastAsia="zh-CN"/>
        </w:rPr>
        <w:t>DIP</w:t>
      </w:r>
      <w:r>
        <w:rPr>
          <w:rFonts w:hint="eastAsia" w:ascii="仿宋_GB2312" w:hAnsi="仿宋_GB2312" w:eastAsia="仿宋_GB2312" w:cs="仿宋_GB2312"/>
          <w:bCs/>
          <w:sz w:val="28"/>
          <w:szCs w:val="28"/>
        </w:rPr>
        <w:t>功能模块调测使用第三方服务采购项目</w:t>
      </w:r>
      <w:r>
        <w:rPr>
          <w:rFonts w:hint="eastAsia" w:ascii="仿宋_GB2312" w:hAnsi="仿宋_GB2312" w:eastAsia="仿宋_GB2312" w:cs="仿宋_GB2312"/>
          <w:sz w:val="28"/>
          <w:szCs w:val="28"/>
          <w:lang w:eastAsia="zh-CN"/>
        </w:rPr>
        <w:t>进行的专项技术服务，并支付相应的技术服务报酬。</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第一条：甲方委托乙方进行技术服务的内容如下：</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建设目标。</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国家医保局DIP功能模块技术标准和规范，在自治区医保信息平台上部署适用于中卫市、吴忠市及银川市开展DIP医保支付方式改革的DIP功能模块基础版。依据地级市实际情况、历史数据分析情况以及国家DIP改革工作技术规范，做好与国家局之间的系统联调测试，实现功能模块的全面正式运行。科学、合理、实际的设置DIP功能模块的规则、参数，完成国家平台的对接、传输、使用、安全保障等工作。</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建设内容。</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DIP功能模块全落地。根据国家局要求及市级实际情况，做好自治区功能模块与国家局联调，确保与核心平台升级衔接一致，确保本地程序正产运行，并可实时从国家局同步对接与更新，确保DIP支付方式相关结算流程、结算参数、详细算法统一管理，实现病种目录管理、支付管理、质控管理、付费管理、基础服务及医疗机构支付等功能全面落地且正常运行。</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建立完善本地DIP病种目录库。根据地级市历史住院结算数据，按照国家医保局下发的DIP技术规范建立本地化的DIP的病种目录库，实现病种目录库的动态维护及本地化调整需要，完善本地综合病种、核心病种及辅助目录管理及检测等功能。</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功能模块维护。成立本地化的专业运维实施团队，用以保障付费过程中政策及目录的修正，医疗机构和经办机构的知识体系的培训，系统操作指导，确保不因修正不及时，操作不顺导致医保基金支付不畅，造成医疗机构的垫付压力增大，对支付方式改革带来负面影响。</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4.监测及分析。系统提供标准管理、支付方式改革情况监测、质控管理等功能，精细化管理DIP支付方式，为相关政策落实情况提供依据和技术支撑，实现对市级DIP支付方式的支付政策、结算参数维护和监测分析。</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第二条：乙方应按下列要求完成技术服务工作：</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1．技术服务地点：宁夏回族自治区医疗保障局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2．技术服务期限：自签订合同之日起至宁夏医疗保障信息平台整体项目终验为止。                                                                  </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二、组成合同的文件</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 招标文件及变更公告；</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 招标文件标准文本中的“合同条款”；</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 中标公告；</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 乙方提交的投标文件及书面承诺函；</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 双方另行签订的补充协议。</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三、 合同金额</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本合同的总金额为¥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元(人民币大写：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)。本合同总金额包含该项目全部所需费用。</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四、产品供货、安装及调试完成期限</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乙方应于合同签字生效后，于</w:t>
      </w:r>
      <w:r>
        <w:rPr>
          <w:rFonts w:hint="eastAsia" w:ascii="仿宋_GB2312" w:hAnsi="仿宋_GB2312" w:eastAsia="仿宋_GB2312" w:cs="仿宋_GB2312"/>
          <w:sz w:val="28"/>
          <w:szCs w:val="28"/>
          <w:lang w:val="en-US" w:eastAsia="zh-CN"/>
        </w:rPr>
        <w:t xml:space="preserve">2022年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日前完成合同规定的相应内容，在系统正式上线运行后，由甲方组织进行验收。</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五、验收要求</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（一）质量标准</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乙方保证提供的服务质量应符合中华人民共和国相关标准及相应的技术规范、本次采购相关文件中的全部相关要求及乙方相关服务标准及相应的技术规范中之较高者。</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（二）验收组织</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甲方负责组织验收工作，政府向社会公众提供的公共服务项目，验收时须邀请服务对象参与并出具</w:t>
      </w:r>
      <w:r>
        <w:rPr>
          <w:rFonts w:hint="eastAsia" w:ascii="仿宋_GB2312" w:hAnsi="仿宋_GB2312" w:eastAsia="仿宋_GB2312" w:cs="仿宋_GB2312"/>
          <w:sz w:val="28"/>
          <w:szCs w:val="28"/>
          <w:lang w:val="en-US" w:eastAsia="zh-CN"/>
        </w:rPr>
        <w:t>体</w:t>
      </w:r>
      <w:r>
        <w:rPr>
          <w:rFonts w:hint="eastAsia" w:ascii="仿宋_GB2312" w:hAnsi="仿宋_GB2312" w:eastAsia="仿宋_GB2312" w:cs="仿宋_GB2312"/>
          <w:sz w:val="28"/>
          <w:szCs w:val="28"/>
          <w:lang w:eastAsia="zh-CN"/>
        </w:rPr>
        <w:t>意见，验收结果于验收结束之日起 5 个工作日内向社会公告。</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（三）验收程序</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1、成立验收小组，验收人员应由甲方代表和技术专家组成。</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2、验收前要编制验收表格。</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3、验收时双方要按照验收表格逐项验收。</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4、验收方出具验收报告。</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六、付款方式</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1、合同签定后支付合同款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%，即人民币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元(人民币大写：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)；系统调试并验收合格付全款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%，即人民币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元(人民币大写：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2、甲方每一笔付款前，乙方应向甲方开具相应金额的发票。</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七、售后服务</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（一）售后运维期间乙方需安排</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人长期服务于本项目。</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根据甲方按检验标准自己检验或委托有资质的相关质检机构检验的检验结果，发现服务的质量或性能与政府采购合同不符；或者免费维保期内，证实服务是存在缺陷（包括潜在的缺陷等），甲方应尽快以书面形式通知乙方。乙方在收到通知后3天内免费维修或更换有缺陷的部分。</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（三）如乙方在收到通知后在政府采购合同规定时间内，没有弥补缺陷，甲方可采取必要的补救措施，但由此引发的风险和费用将由乙方承担。</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八、履约保证金</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本项目履约保证金为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元(人民币大写：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)，收受人为宁夏回族自治区医疗保障局，期限为验收合格后支付。如乙方未能按期履行合同，甲方可从履约保证金中获得经济上的赔偿。</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九、违约责任</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（一）乙方系统建设期限超过合同约定的期限。如果乙方由于自身的原因未能按期履行完合同，甲方可从履约保证金中获得经济上的赔偿。</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（二）乙方承建的 DIP 信息系统应获得国家医疗保障局的认可，但国家医疗保障局不参与终验评审的除外；合同有效期内，乙方应保证系统能按照合同签订时双方议定的设计要求平稳运行，系统验收不合格的，乙方应积极组织补救并力求拟交付系统在合理的时间内达到验收标准，补救期间的支出由乙方独立承担；因乙方补救导致的延迟工期，甲方有权依照前述（一）中约定向乙方主张合同权利，同时甲方有权要求乙方增加与延迟工期等时长的免费运维期；若补救措施在事实上不具备可能性时，甲方有权终止合同，并要求乙方赔偿损失。</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（三）乙方供货安装期内未能履约。乙方在履行合同过程中，如果遇到不能按时履</w:t>
      </w:r>
      <w:bookmarkStart w:id="6" w:name="br26"/>
      <w:bookmarkEnd w:id="6"/>
      <w:r>
        <w:rPr>
          <w:rFonts w:hint="eastAsia" w:ascii="仿宋_GB2312" w:hAnsi="仿宋_GB2312" w:eastAsia="仿宋_GB2312" w:cs="仿宋_GB2312"/>
          <w:sz w:val="28"/>
          <w:szCs w:val="28"/>
          <w:lang w:eastAsia="zh-CN"/>
        </w:rPr>
        <w:t>约情况，应及时以书面形式将不能按期履约的理由、延误的时间通知甲方。甲方在收到乙方通知后，有权决定是否延长合同的履行时间或终止合同。如甲方终止合同，乙方不得要求甲方返还履约保证金；如甲方同意延长合同的履行时间，乙方必须在甲方规定的时间内提供符合质量标准的服务，由此造成的误期赔偿费按照前款约定执行。如乙方在甲方规定的时间内未能提供符合质量标准的服务，甲方有权终止合同，没收履约保证金，提请政府采购监管部门将乙方列入不良行为记录名单，在一至三年内禁止参加政府采购活动。</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乙方履约不符合约定的质量标准，乙方必须重新提供符合质量标准的服务，由此造成的误期赔偿费按照前款约定执行。如乙方在甲方规定的时间内未能提供符合质量标准的服务，甲方有权终止合同，没收履约保证金，提请政府采购监管部门将乙方列入不良行为记录名单，在一至三年内禁止参加政府采购活动。</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（五）乙方将合同转包、擅自变更、中止或者终止合同的，甲方有权终止合同，并将提请政府采购监管部门对乙方进行采购金额千分之五的罚款，列入不良行为记录名单，在一至三年内禁止参加政府采购活动。</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（六）甲方应当在系统正式上线运行后 30 个工作日内组织验收，甲方未能按时组织验收，由财政部门责令限期改正，给予警告，对直接负责的主管人员和其他直接责任人员，由其行政主管部门给予处分，并予通报。</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（七）甲方违反合同规定拒绝接收服务的，应当承担由此造成的损失。</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（八）验收合格后，甲方未能按时提请付款，由财政部门责令限期改正，给予警告。</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（九）甲方擅自变更、中止或者终止合同，由财政部门责令限期改正，给予警告，对直接负责的主管人员和其他直接责任人员，由其行政主管部门给予处分，并予通报。</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十、合同签订地点</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本合同在宁夏回族自治区银川市签订。</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十一、合同的终止</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（一）本合同因下列原因而终止：</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1、本合同正常履行完毕；</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2、合同双方协议终止本合同的履行；</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3、不可抗力事件导致本合同无法履行或履行不必要；</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4、符合本合同约定的其他终止合同的条款。</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（二）对本合同终止有过错的一方应赔偿另一方因合同终止而受到的损失。对合同终止双方均无过错的，则各自承担所受到的损失。</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黑体" w:hAnsi="黑体" w:eastAsia="黑体" w:cs="黑体"/>
          <w:sz w:val="28"/>
          <w:szCs w:val="28"/>
          <w:lang w:eastAsia="zh-CN"/>
        </w:rPr>
      </w:pPr>
      <w:bookmarkStart w:id="7" w:name="br27"/>
      <w:bookmarkEnd w:id="7"/>
      <w:r>
        <w:rPr>
          <w:rFonts w:hint="eastAsia" w:ascii="黑体" w:hAnsi="黑体" w:eastAsia="黑体" w:cs="黑体"/>
          <w:sz w:val="28"/>
          <w:szCs w:val="28"/>
          <w:lang w:eastAsia="zh-CN"/>
        </w:rPr>
        <w:t>十二、其他</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（一）甲乙双方必须严格按照招标文件、投标文件及有关承诺签订采购合同，不得擅自变更。合同执行期内，甲乙双方均不得随意变更或解除合同。</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（二）本合同执行期间，如遇不可抗力，致使合同无法履行时，甲乙双方应按有关法律规定及时协商处理。</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（三）合同未尽事宜，甲乙双方另行签订补充协议，补充协议是合同的组成部分。</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（四）本合同如发生纠纷，甲乙双方应当及时协商解决，协商不成时，按以下第②项方式处理：①根据《中华人民共和国仲裁法》的规定向银川仲裁委员会申请仲裁。②向甲方所在地有管辖权人民法院起诉。</w:t>
      </w:r>
    </w:p>
    <w:p>
      <w:pPr>
        <w:keepNext w:val="0"/>
        <w:keepLines w:val="0"/>
        <w:pageBreakBefore w:val="0"/>
        <w:widowControl/>
        <w:kinsoku/>
        <w:wordWrap/>
        <w:overflowPunct/>
        <w:topLinePunct w:val="0"/>
        <w:autoSpaceDE/>
        <w:autoSpaceDN/>
        <w:bidi w:val="0"/>
        <w:adjustRightInd/>
        <w:snapToGrid w:val="0"/>
        <w:spacing w:before="0" w:after="0" w:line="60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（五）本合同一式肆份，自甲乙双方法定代表人或委托代理人签字加盖单位公章后生效。</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甲方：宁夏回族自治区医疗保障局  </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乙方：</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单位盖章（甲方）：             单位盖章（乙方）：</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法定代表人或委托代理人：      法定代表人或委托代理人：</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日 期：                       日 期:</w:t>
      </w:r>
    </w:p>
    <w:p>
      <w:pPr>
        <w:keepNext w:val="0"/>
        <w:keepLines w:val="0"/>
        <w:pageBreakBefore w:val="0"/>
        <w:widowControl/>
        <w:kinsoku/>
        <w:wordWrap/>
        <w:overflowPunct/>
        <w:topLinePunct w:val="0"/>
        <w:autoSpaceDE/>
        <w:autoSpaceDN/>
        <w:bidi w:val="0"/>
        <w:adjustRightInd/>
        <w:snapToGrid w:val="0"/>
        <w:spacing w:before="0" w:after="0" w:line="600" w:lineRule="atLeast"/>
        <w:textAlignment w:val="auto"/>
        <w:rPr>
          <w:rFonts w:hint="eastAsia" w:ascii="仿宋_GB2312" w:hAnsi="仿宋_GB2312" w:eastAsia="仿宋_GB2312" w:cs="仿宋_GB2312"/>
          <w:sz w:val="28"/>
          <w:szCs w:val="28"/>
          <w:lang w:eastAsia="zh-CN"/>
        </w:rPr>
      </w:pPr>
    </w:p>
    <w:p>
      <w:pP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br w:type="page"/>
      </w:r>
    </w:p>
    <w:p>
      <w:pPr>
        <w:snapToGrid w:val="0"/>
        <w:spacing w:line="600" w:lineRule="atLeas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第七章</w:t>
      </w:r>
      <w:r>
        <w:rPr>
          <w:rFonts w:ascii="黑体" w:hAnsi="黑体" w:eastAsia="黑体"/>
          <w:color w:val="000000" w:themeColor="text1"/>
          <w:sz w:val="28"/>
          <w:szCs w:val="28"/>
          <w14:textFill>
            <w14:solidFill>
              <w14:schemeClr w14:val="tx1"/>
            </w14:solidFill>
          </w14:textFill>
        </w:rPr>
        <w:t xml:space="preserve"> 比选参与文件格式</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（封</w:t>
      </w:r>
      <w:r>
        <w:rPr>
          <w:rFonts w:ascii="宋体" w:hAnsi="宋体" w:eastAsia="宋体"/>
          <w:color w:val="000000" w:themeColor="text1"/>
          <w:sz w:val="28"/>
          <w:szCs w:val="28"/>
          <w14:textFill>
            <w14:solidFill>
              <w14:schemeClr w14:val="tx1"/>
            </w14:solidFill>
          </w14:textFill>
        </w:rPr>
        <w:t xml:space="preserve">  面）</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比  选  参  与  文  件</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w:t>
      </w:r>
      <w:r>
        <w:rPr>
          <w:rFonts w:ascii="宋体" w:hAnsi="宋体" w:eastAsia="宋体"/>
          <w:color w:val="000000" w:themeColor="text1"/>
          <w:sz w:val="28"/>
          <w:szCs w:val="28"/>
          <w14:textFill>
            <w14:solidFill>
              <w14:schemeClr w14:val="tx1"/>
            </w14:solidFill>
          </w14:textFill>
        </w:rPr>
        <w:t>:</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供</w:t>
      </w:r>
      <w:r>
        <w:rPr>
          <w:rFonts w:ascii="宋体" w:hAnsi="宋体" w:eastAsia="宋体"/>
          <w:color w:val="000000" w:themeColor="text1"/>
          <w:sz w:val="28"/>
          <w:szCs w:val="28"/>
          <w14:textFill>
            <w14:solidFill>
              <w14:schemeClr w14:val="tx1"/>
            </w14:solidFill>
          </w14:textFill>
        </w:rPr>
        <w:t xml:space="preserve"> 应 商：（盖章）</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年   月   日</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目录</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一、比选函………………………………………………（页数）</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二、比选一览表…………………………………………（页数）</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三、比选价格明细表……………………………………（页数）</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四、采购需求响应表……………………………………（页数）</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五、采购需求及相关要求响应详情……………………（页数）</w:t>
      </w:r>
    </w:p>
    <w:p>
      <w:pPr>
        <w:snapToGrid w:val="0"/>
        <w:spacing w:line="600" w:lineRule="atLeast"/>
        <w:rPr>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六、资格证明文件………………………………………（页数）</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pStyle w:val="2"/>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pStyle w:val="2"/>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一、比选函</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致：</w:t>
      </w:r>
      <w:r>
        <w:rPr>
          <w:rFonts w:hint="eastAsia" w:ascii="宋体" w:hAnsi="宋体" w:eastAsia="宋体"/>
          <w:color w:val="000000" w:themeColor="text1"/>
          <w:sz w:val="28"/>
          <w:szCs w:val="28"/>
          <w:u w:val="single"/>
          <w14:textFill>
            <w14:solidFill>
              <w14:schemeClr w14:val="tx1"/>
            </w14:solidFill>
          </w14:textFill>
        </w:rPr>
        <w:t>（采购人名称）</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我（单位</w:t>
      </w:r>
      <w:r>
        <w:rPr>
          <w:rFonts w:ascii="宋体" w:hAnsi="宋体" w:eastAsia="宋体"/>
          <w:color w:val="000000" w:themeColor="text1"/>
          <w:sz w:val="28"/>
          <w:szCs w:val="28"/>
          <w14:textFill>
            <w14:solidFill>
              <w14:schemeClr w14:val="tx1"/>
            </w14:solidFill>
          </w14:textFill>
        </w:rPr>
        <w:t>/本人，以下统称我方）自愿参加</w:t>
      </w:r>
      <w:r>
        <w:rPr>
          <w:rFonts w:ascii="宋体" w:hAnsi="宋体" w:eastAsia="宋体"/>
          <w:color w:val="000000" w:themeColor="text1"/>
          <w:sz w:val="28"/>
          <w:szCs w:val="28"/>
          <w:u w:val="single"/>
          <w14:textFill>
            <w14:solidFill>
              <w14:schemeClr w14:val="tx1"/>
            </w14:solidFill>
          </w14:textFill>
        </w:rPr>
        <w:t xml:space="preserve">              （项目名称和比选编号）</w:t>
      </w:r>
      <w:r>
        <w:rPr>
          <w:rFonts w:ascii="宋体" w:hAnsi="宋体" w:eastAsia="宋体"/>
          <w:color w:val="000000" w:themeColor="text1"/>
          <w:sz w:val="28"/>
          <w:szCs w:val="28"/>
          <w14:textFill>
            <w14:solidFill>
              <w14:schemeClr w14:val="tx1"/>
            </w14:solidFill>
          </w14:textFill>
        </w:rPr>
        <w:t>的比选,并做出如下承诺：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一、我方授权</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(姓名和职务)代表我方</w:t>
      </w:r>
      <w:r>
        <w:rPr>
          <w:rFonts w:ascii="宋体" w:hAnsi="宋体" w:eastAsia="宋体"/>
          <w:color w:val="000000" w:themeColor="text1"/>
          <w:sz w:val="28"/>
          <w:szCs w:val="28"/>
          <w:u w:val="single"/>
          <w14:textFill>
            <w14:solidFill>
              <w14:schemeClr w14:val="tx1"/>
            </w14:solidFill>
          </w14:textFill>
        </w:rPr>
        <w:t xml:space="preserve"> （比选单位的名称）</w:t>
      </w:r>
      <w:r>
        <w:rPr>
          <w:rFonts w:ascii="宋体" w:hAnsi="宋体" w:eastAsia="宋体"/>
          <w:color w:val="000000" w:themeColor="text1"/>
          <w:sz w:val="28"/>
          <w:szCs w:val="28"/>
          <w14:textFill>
            <w14:solidFill>
              <w14:schemeClr w14:val="tx1"/>
            </w14:solidFill>
          </w14:textFill>
        </w:rPr>
        <w:t>全权处理本项目比选的有关事宜。</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二、我方愿意按照比选文件规定的各项要求，向采购人提供所需的服务，我方所投总比选价为人民币（大写）</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。（小写：</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三、我方已详细审查全部比选文件，包括所有补充通知（如有），完全理解并同意放弃对这方面有不明、误解的权利。</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四、我方同意按照采购文件要求缴纳比选保证金（如有），并承诺自比选截止时间至本项目发布中选公告为止，撤销比选的、或者中选后不依法与采购人签订合同、或者中选后不按照本采购文件规定缴纳比选代理费的，我方将向采购人支付本采购文件公布的比选保证金作为违约赔偿金。</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五、我方愿意按照比选文件的要求，提供与项目有关的所有文件资料，并保证我方所有文件资料的合法性、真实性、完整性和准确性。</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六、一旦我方被确定为中选供应商，我方将严格履行合同规定的责任和义务，保证于合同签字生效后按照约定时间完成项目，并交付采购人验收。</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七、比选有效期：提交比选文件截止之日起</w:t>
      </w:r>
      <w:r>
        <w:rPr>
          <w:rFonts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自然日（日历日）</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（盖公章）</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地址：</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电话：</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传真：</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电子邮件：</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邮编：</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法定代表人或委托代理人</w:t>
      </w:r>
      <w:r>
        <w:rPr>
          <w:rFonts w:ascii="宋体" w:hAnsi="宋体" w:eastAsia="宋体"/>
          <w:color w:val="000000" w:themeColor="text1"/>
          <w:sz w:val="28"/>
          <w:szCs w:val="28"/>
          <w14:textFill>
            <w14:solidFill>
              <w14:schemeClr w14:val="tx1"/>
            </w14:solidFill>
          </w14:textFill>
        </w:rPr>
        <w:t>(签字或签章)：</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日期：</w:t>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ab/>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br w:type="page"/>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二．比选一览表</w:t>
      </w: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w:t>
            </w:r>
          </w:p>
        </w:tc>
        <w:tc>
          <w:tcPr>
            <w:tcW w:w="7623" w:type="dxa"/>
            <w:tcBorders>
              <w:top w:val="double" w:color="auto" w:sz="4" w:space="0"/>
              <w:right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31" w:type="dxa"/>
            <w:vMerge w:val="restart"/>
            <w:tcBorders>
              <w:left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比选价格</w:t>
            </w:r>
          </w:p>
        </w:tc>
        <w:tc>
          <w:tcPr>
            <w:tcW w:w="7623" w:type="dxa"/>
            <w:tcBorders>
              <w:right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人民币小写</w:t>
            </w:r>
            <w:r>
              <w:rPr>
                <w:rFonts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元</w:t>
            </w:r>
            <w:r>
              <w:rPr>
                <w:rFonts w:ascii="宋体" w:hAnsi="宋体" w:eastAsia="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1" w:type="dxa"/>
            <w:vMerge w:val="continue"/>
            <w:tcBorders>
              <w:left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7623" w:type="dxa"/>
            <w:tcBorders>
              <w:right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人民币大写</w:t>
            </w:r>
            <w:r>
              <w:rPr>
                <w:rFonts w:ascii="宋体" w:hAnsi="宋体" w:eastAsia="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备</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注</w:t>
            </w:r>
          </w:p>
        </w:tc>
        <w:tc>
          <w:tcPr>
            <w:tcW w:w="7623" w:type="dxa"/>
            <w:tcBorders>
              <w:bottom w:val="double" w:color="auto" w:sz="4" w:space="0"/>
              <w:right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比选价格为供应商考虑各种因素（含折扣、优惠等）的最终报价。</w:t>
            </w:r>
          </w:p>
        </w:tc>
      </w:tr>
    </w:tbl>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w:t>
      </w:r>
      <w:r>
        <w:rPr>
          <w:rFonts w:ascii="宋体" w:hAnsi="宋体" w:eastAsia="宋体"/>
          <w:color w:val="000000" w:themeColor="text1"/>
          <w:sz w:val="28"/>
          <w:szCs w:val="28"/>
          <w14:textFill>
            <w14:solidFill>
              <w14:schemeClr w14:val="tx1"/>
            </w14:solidFill>
          </w14:textFill>
        </w:rPr>
        <w:t xml:space="preserve">         （盖章）</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法定代表人或委托代理人</w:t>
      </w:r>
      <w:r>
        <w:rPr>
          <w:rFonts w:ascii="宋体" w:hAnsi="宋体" w:eastAsia="宋体"/>
          <w:color w:val="000000" w:themeColor="text1"/>
          <w:sz w:val="28"/>
          <w:szCs w:val="28"/>
          <w14:textFill>
            <w14:solidFill>
              <w14:schemeClr w14:val="tx1"/>
            </w14:solidFill>
          </w14:textFill>
        </w:rPr>
        <w:t>(签字或签章):</w:t>
      </w:r>
      <w:r>
        <w:rPr>
          <w:rFonts w:ascii="宋体" w:hAnsi="宋体" w:eastAsia="宋体"/>
          <w:color w:val="000000" w:themeColor="text1"/>
          <w:sz w:val="28"/>
          <w:szCs w:val="28"/>
          <w14:textFill>
            <w14:solidFill>
              <w14:schemeClr w14:val="tx1"/>
            </w14:solidFill>
          </w14:textFill>
        </w:rPr>
        <w:tab/>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年</w:t>
      </w:r>
      <w:r>
        <w:rPr>
          <w:rFonts w:ascii="宋体" w:hAnsi="宋体" w:eastAsia="宋体"/>
          <w:color w:val="000000" w:themeColor="text1"/>
          <w:sz w:val="28"/>
          <w:szCs w:val="28"/>
          <w14:textFill>
            <w14:solidFill>
              <w14:schemeClr w14:val="tx1"/>
            </w14:solidFill>
          </w14:textFill>
        </w:rPr>
        <w:t xml:space="preserve">     月     日</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br w:type="page"/>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三、比选价格明细表</w:t>
      </w:r>
    </w:p>
    <w:p>
      <w:pPr>
        <w:snapToGrid w:val="0"/>
        <w:spacing w:line="600" w:lineRule="atLeast"/>
        <w:rPr>
          <w:color w:val="000000" w:themeColor="text1"/>
          <w:sz w:val="28"/>
          <w:szCs w:val="28"/>
          <w14:textFill>
            <w14:solidFill>
              <w14:schemeClr w14:val="tx1"/>
            </w14:solidFill>
          </w14:textFill>
        </w:rPr>
      </w:pPr>
    </w:p>
    <w:tbl>
      <w:tblPr>
        <w:tblStyle w:val="11"/>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772"/>
        <w:gridCol w:w="1579"/>
        <w:gridCol w:w="985"/>
        <w:gridCol w:w="985"/>
        <w:gridCol w:w="1577"/>
        <w:gridCol w:w="18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序号</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服务名称</w:t>
            </w: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服务内容</w:t>
            </w: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单价</w:t>
            </w: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数量</w:t>
            </w: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总价（元）</w:t>
            </w:r>
          </w:p>
        </w:tc>
        <w:tc>
          <w:tcPr>
            <w:tcW w:w="185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服务期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restart"/>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6</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7</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8</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w:t>
            </w:r>
          </w:p>
        </w:tc>
        <w:tc>
          <w:tcPr>
            <w:tcW w:w="1772"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9"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985"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57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351" w:type="dxa"/>
            <w:gridSpan w:val="2"/>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合计</w:t>
            </w:r>
          </w:p>
        </w:tc>
        <w:tc>
          <w:tcPr>
            <w:tcW w:w="3547" w:type="dxa"/>
            <w:gridSpan w:val="3"/>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853" w:type="dxa"/>
            <w:vMerge w:val="continue"/>
          </w:tcPr>
          <w:p>
            <w:pPr>
              <w:snapToGrid w:val="0"/>
              <w:spacing w:line="600" w:lineRule="atLeast"/>
              <w:rPr>
                <w:rFonts w:ascii="宋体" w:hAnsi="宋体" w:eastAsia="宋体"/>
                <w:color w:val="000000" w:themeColor="text1"/>
                <w:sz w:val="28"/>
                <w:szCs w:val="28"/>
                <w14:textFill>
                  <w14:solidFill>
                    <w14:schemeClr w14:val="tx1"/>
                  </w14:solidFill>
                </w14:textFill>
              </w:rPr>
            </w:pPr>
          </w:p>
        </w:tc>
      </w:tr>
    </w:tbl>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w:t>
      </w:r>
      <w:r>
        <w:rPr>
          <w:rFonts w:ascii="宋体" w:hAnsi="宋体" w:eastAsia="宋体"/>
          <w:color w:val="000000" w:themeColor="text1"/>
          <w:sz w:val="28"/>
          <w:szCs w:val="28"/>
          <w14:textFill>
            <w14:solidFill>
              <w14:schemeClr w14:val="tx1"/>
            </w14:solidFill>
          </w14:textFill>
        </w:rPr>
        <w:t xml:space="preserve">         （盖章）</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2800" w:firstLineChars="10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年</w:t>
      </w:r>
      <w:r>
        <w:rPr>
          <w:rFonts w:ascii="宋体" w:hAnsi="宋体" w:eastAsia="宋体"/>
          <w:color w:val="000000" w:themeColor="text1"/>
          <w:sz w:val="28"/>
          <w:szCs w:val="28"/>
          <w14:textFill>
            <w14:solidFill>
              <w14:schemeClr w14:val="tx1"/>
            </w14:solidFill>
          </w14:textFill>
        </w:rPr>
        <w:t xml:space="preserve">     月     日</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pStyle w:val="2"/>
      </w:pP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四、采购需求响应表</w:t>
      </w:r>
    </w:p>
    <w:tbl>
      <w:tblPr>
        <w:tblStyle w:val="11"/>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序号</w:t>
            </w:r>
          </w:p>
        </w:tc>
        <w:tc>
          <w:tcPr>
            <w:tcW w:w="1217" w:type="dxa"/>
            <w:vMerge w:val="restart"/>
            <w:vAlign w:val="center"/>
          </w:tcPr>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服务</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名称</w:t>
            </w:r>
          </w:p>
        </w:tc>
        <w:tc>
          <w:tcPr>
            <w:tcW w:w="3853" w:type="dxa"/>
            <w:vAlign w:val="center"/>
          </w:tcPr>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比选文件规定</w:t>
            </w:r>
          </w:p>
        </w:tc>
        <w:tc>
          <w:tcPr>
            <w:tcW w:w="3041" w:type="dxa"/>
            <w:vAlign w:val="center"/>
          </w:tcPr>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比选文件响应情况</w:t>
            </w:r>
          </w:p>
        </w:tc>
        <w:tc>
          <w:tcPr>
            <w:tcW w:w="1013" w:type="dxa"/>
            <w:vMerge w:val="restart"/>
            <w:vAlign w:val="center"/>
          </w:tcPr>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偏离</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217" w:type="dxa"/>
            <w:vMerge w:val="continue"/>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853" w:type="dxa"/>
            <w:vAlign w:val="center"/>
          </w:tcPr>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服务内容</w:t>
            </w:r>
          </w:p>
        </w:tc>
        <w:tc>
          <w:tcPr>
            <w:tcW w:w="3041" w:type="dxa"/>
            <w:vAlign w:val="center"/>
          </w:tcPr>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服务内容</w:t>
            </w:r>
          </w:p>
        </w:tc>
        <w:tc>
          <w:tcPr>
            <w:tcW w:w="1013" w:type="dxa"/>
            <w:vMerge w:val="continue"/>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w:t>
            </w:r>
          </w:p>
        </w:tc>
        <w:tc>
          <w:tcPr>
            <w:tcW w:w="121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85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041"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01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w:t>
            </w:r>
          </w:p>
        </w:tc>
        <w:tc>
          <w:tcPr>
            <w:tcW w:w="121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85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041"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01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w:t>
            </w:r>
          </w:p>
        </w:tc>
        <w:tc>
          <w:tcPr>
            <w:tcW w:w="121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85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041"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01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w:t>
            </w:r>
          </w:p>
        </w:tc>
        <w:tc>
          <w:tcPr>
            <w:tcW w:w="121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85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041"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01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5</w:t>
            </w:r>
          </w:p>
        </w:tc>
        <w:tc>
          <w:tcPr>
            <w:tcW w:w="1217"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85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041"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013" w:type="dxa"/>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w:t>
            </w:r>
          </w:p>
        </w:tc>
        <w:tc>
          <w:tcPr>
            <w:tcW w:w="1217" w:type="dxa"/>
            <w:tcBorders>
              <w:bottom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853" w:type="dxa"/>
            <w:tcBorders>
              <w:bottom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3041" w:type="dxa"/>
            <w:tcBorders>
              <w:bottom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c>
          <w:tcPr>
            <w:tcW w:w="1013" w:type="dxa"/>
            <w:tcBorders>
              <w:bottom w:val="double" w:color="auto" w:sz="4" w:space="0"/>
            </w:tcBorders>
            <w:vAlign w:val="center"/>
          </w:tcPr>
          <w:p>
            <w:pPr>
              <w:snapToGrid w:val="0"/>
              <w:spacing w:line="600" w:lineRule="atLeast"/>
              <w:rPr>
                <w:rFonts w:ascii="宋体" w:hAnsi="宋体" w:eastAsia="宋体"/>
                <w:color w:val="000000" w:themeColor="text1"/>
                <w:sz w:val="28"/>
                <w:szCs w:val="28"/>
                <w14:textFill>
                  <w14:solidFill>
                    <w14:schemeClr w14:val="tx1"/>
                  </w14:solidFill>
                </w14:textFill>
              </w:rPr>
            </w:pPr>
          </w:p>
        </w:tc>
      </w:tr>
    </w:tbl>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w:t>
      </w:r>
      <w:r>
        <w:rPr>
          <w:rFonts w:ascii="宋体" w:hAnsi="宋体" w:eastAsia="宋体"/>
          <w:color w:val="000000" w:themeColor="text1"/>
          <w:sz w:val="28"/>
          <w:szCs w:val="28"/>
          <w14:textFill>
            <w14:solidFill>
              <w14:schemeClr w14:val="tx1"/>
            </w14:solidFill>
          </w14:textFill>
        </w:rPr>
        <w:t xml:space="preserve">         （盖章）</w:t>
      </w:r>
    </w:p>
    <w:p>
      <w:pPr>
        <w:snapToGrid w:val="0"/>
        <w:spacing w:line="600" w:lineRule="atLeast"/>
        <w:ind w:firstLine="4480" w:firstLineChars="16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年</w:t>
      </w:r>
      <w:r>
        <w:rPr>
          <w:rFonts w:ascii="宋体" w:hAnsi="宋体" w:eastAsia="宋体"/>
          <w:color w:val="000000" w:themeColor="text1"/>
          <w:sz w:val="28"/>
          <w:szCs w:val="28"/>
          <w14:textFill>
            <w14:solidFill>
              <w14:schemeClr w14:val="tx1"/>
            </w14:solidFill>
          </w14:textFill>
        </w:rPr>
        <w:t xml:space="preserve">     月     日</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w:t>
      </w:r>
    </w:p>
    <w:p>
      <w:pPr>
        <w:pStyle w:val="2"/>
      </w:pPr>
    </w:p>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五、采购需求及相关要求响应详情</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（本部分由供应商根据比选文件的采购需求和相关要求填写，附详细的方案和相应的承诺等。）</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color w:val="000000" w:themeColor="text1"/>
          <w:sz w:val="28"/>
          <w:szCs w:val="28"/>
          <w14:textFill>
            <w14:solidFill>
              <w14:schemeClr w14:val="tx1"/>
            </w14:solidFill>
          </w14:textFill>
        </w:rPr>
      </w:pPr>
    </w:p>
    <w:p>
      <w:pPr>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br w:type="page"/>
      </w:r>
    </w:p>
    <w:p>
      <w:pPr>
        <w:snapToGrid w:val="0"/>
        <w:spacing w:line="600" w:lineRule="atLeast"/>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六、资格证明文件</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（一）法人或者非法人组织的营业执照等证明文件或自然人的身份证明</w:t>
      </w:r>
    </w:p>
    <w:p>
      <w:pPr>
        <w:pStyle w:val="2"/>
      </w:pPr>
    </w:p>
    <w:p/>
    <w:p>
      <w:pPr>
        <w:pStyle w:val="2"/>
      </w:pPr>
    </w:p>
    <w:p/>
    <w:p>
      <w:pPr>
        <w:pStyle w:val="2"/>
      </w:pPr>
    </w:p>
    <w:p/>
    <w:p>
      <w:pPr>
        <w:pStyle w:val="2"/>
      </w:pPr>
    </w:p>
    <w:p/>
    <w:p>
      <w:pPr>
        <w:pStyle w:val="2"/>
      </w:pPr>
    </w:p>
    <w:p/>
    <w:p>
      <w:pPr>
        <w:pStyle w:val="2"/>
      </w:pPr>
    </w:p>
    <w:p/>
    <w:p>
      <w:pPr>
        <w:rPr>
          <w:rFonts w:hint="eastAsia"/>
        </w:rPr>
      </w:pPr>
    </w:p>
    <w:p>
      <w:pPr>
        <w:snapToGrid w:val="0"/>
        <w:spacing w:line="600" w:lineRule="atLeast"/>
        <w:rPr>
          <w:rFonts w:hint="eastAsia" w:ascii="宋体" w:hAnsi="宋体" w:eastAsia="宋体"/>
          <w:b/>
          <w:bCs/>
          <w:color w:val="000000" w:themeColor="text1"/>
          <w:sz w:val="28"/>
          <w:szCs w:val="28"/>
          <w14:textFill>
            <w14:solidFill>
              <w14:schemeClr w14:val="tx1"/>
            </w14:solidFill>
          </w14:textFill>
        </w:rPr>
      </w:pPr>
    </w:p>
    <w:p>
      <w:pPr>
        <w:snapToGrid w:val="0"/>
        <w:spacing w:line="600" w:lineRule="atLeast"/>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（二）法人代表人授权委托书</w:t>
      </w:r>
    </w:p>
    <w:p>
      <w:pPr>
        <w:snapToGrid w:val="0"/>
        <w:spacing w:line="600" w:lineRule="atLeast"/>
        <w:rPr>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u w:val="single"/>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致：</w:t>
      </w:r>
      <w:r>
        <w:rPr>
          <w:rFonts w:hint="eastAsia" w:ascii="宋体" w:hAnsi="宋体" w:eastAsia="宋体"/>
          <w:color w:val="000000" w:themeColor="text1"/>
          <w:sz w:val="28"/>
          <w:szCs w:val="28"/>
          <w:u w:val="single"/>
          <w14:textFill>
            <w14:solidFill>
              <w14:schemeClr w14:val="tx1"/>
            </w14:solidFill>
          </w14:textFill>
        </w:rPr>
        <w:t>（采购人名称）</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本授权书声明</w:t>
      </w:r>
      <w:r>
        <w:rPr>
          <w:rFonts w:hint="eastAsia" w:ascii="宋体" w:hAnsi="宋体" w:eastAsia="宋体"/>
          <w:color w:val="000000" w:themeColor="text1"/>
          <w:sz w:val="28"/>
          <w:szCs w:val="28"/>
          <w:u w:val="single"/>
          <w14:textFill>
            <w14:solidFill>
              <w14:schemeClr w14:val="tx1"/>
            </w14:solidFill>
          </w14:textFill>
        </w:rPr>
        <w:t>：</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（供应商名称）的</w:t>
      </w:r>
      <w:r>
        <w:rPr>
          <w:rFonts w:ascii="宋体" w:hAnsi="宋体" w:eastAsia="宋体"/>
          <w:color w:val="000000" w:themeColor="text1"/>
          <w:sz w:val="28"/>
          <w:szCs w:val="28"/>
          <w:u w:val="single"/>
          <w14:textFill>
            <w14:solidFill>
              <w14:schemeClr w14:val="tx1"/>
            </w14:solidFill>
          </w14:textFill>
        </w:rPr>
        <w:t xml:space="preserve">       （法人代表姓名、职务）</w:t>
      </w:r>
      <w:r>
        <w:rPr>
          <w:rFonts w:ascii="宋体" w:hAnsi="宋体" w:eastAsia="宋体"/>
          <w:color w:val="000000" w:themeColor="text1"/>
          <w:sz w:val="28"/>
          <w:szCs w:val="28"/>
          <w14:textFill>
            <w14:solidFill>
              <w14:schemeClr w14:val="tx1"/>
            </w14:solidFill>
          </w14:textFill>
        </w:rPr>
        <w:t>授权</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（被授权人的姓名、职务）为我方就        </w:t>
      </w:r>
      <w:r>
        <w:rPr>
          <w:rFonts w:ascii="宋体" w:hAnsi="宋体" w:eastAsia="宋体"/>
          <w:color w:val="000000" w:themeColor="text1"/>
          <w:sz w:val="28"/>
          <w:szCs w:val="28"/>
          <w:u w:val="single"/>
          <w14:textFill>
            <w14:solidFill>
              <w14:schemeClr w14:val="tx1"/>
            </w14:solidFill>
          </w14:textFill>
        </w:rPr>
        <w:t>（采购项目名称）</w:t>
      </w:r>
      <w:r>
        <w:rPr>
          <w:rFonts w:ascii="宋体" w:hAnsi="宋体" w:eastAsia="宋体"/>
          <w:color w:val="000000" w:themeColor="text1"/>
          <w:sz w:val="28"/>
          <w:szCs w:val="28"/>
          <w14:textFill>
            <w14:solidFill>
              <w14:schemeClr w14:val="tx1"/>
            </w14:solidFill>
          </w14:textFill>
        </w:rPr>
        <w:t>项目比选活动的合法代理人，以我方名义全权处理与该项目有关的一切事务。</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本授权书于</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年</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月</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日签字生效,特此声明。</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比选供应商（盖公章）：</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法定代表人（签字或签章）：</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身份证号：</w:t>
      </w:r>
      <w:r>
        <w:rPr>
          <w:rFonts w:ascii="宋体" w:hAnsi="宋体" w:eastAsia="宋体"/>
          <w:color w:val="000000" w:themeColor="text1"/>
          <w:sz w:val="28"/>
          <w:szCs w:val="28"/>
          <w14:textFill>
            <w14:solidFill>
              <w14:schemeClr w14:val="tx1"/>
            </w14:solidFill>
          </w14:textFill>
        </w:rPr>
        <w:t xml:space="preserve">___________________________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联系电话：</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委托代理人（签字或签章）：</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身份证号：</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联系电话：</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详细通讯地址：</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邮</w:t>
      </w:r>
      <w:r>
        <w:rPr>
          <w:rFonts w:ascii="宋体" w:hAnsi="宋体" w:eastAsia="宋体"/>
          <w:color w:val="000000" w:themeColor="text1"/>
          <w:sz w:val="28"/>
          <w:szCs w:val="28"/>
          <w14:textFill>
            <w14:solidFill>
              <w14:schemeClr w14:val="tx1"/>
            </w14:solidFill>
          </w14:textFill>
        </w:rPr>
        <w:t xml:space="preserve"> 政 编 码 ：</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传真：</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电话：</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（附法人及代理人身份证复印件）</w:t>
      </w:r>
      <w:r>
        <w:rPr>
          <w:rFonts w:ascii="宋体" w:hAnsi="宋体" w:eastAsia="宋体"/>
          <w:color w:val="000000" w:themeColor="text1"/>
          <w:sz w:val="28"/>
          <w:szCs w:val="28"/>
          <w14:textFill>
            <w14:solidFill>
              <w14:schemeClr w14:val="tx1"/>
            </w14:solidFill>
          </w14:textFill>
        </w:rPr>
        <w:t xml:space="preserve"> </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注：自然人参加比选的或法定代表人参加比选的无需提供</w:t>
      </w:r>
    </w:p>
    <w:p>
      <w:pPr>
        <w:snapToGrid w:val="0"/>
        <w:spacing w:line="600" w:lineRule="atLeast"/>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（三）具有良好的商业信誉和健全的财务会计制度承诺书</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资格承诺函</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致：</w:t>
      </w:r>
      <w:r>
        <w:rPr>
          <w:rFonts w:hint="eastAsia" w:ascii="宋体" w:hAnsi="宋体" w:eastAsia="宋体"/>
          <w:color w:val="000000" w:themeColor="text1"/>
          <w:sz w:val="28"/>
          <w:szCs w:val="28"/>
          <w:u w:val="single"/>
          <w14:textFill>
            <w14:solidFill>
              <w14:schemeClr w14:val="tx1"/>
            </w14:solidFill>
          </w14:textFill>
        </w:rPr>
        <w:t>（采购人）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我单位参与</w:t>
      </w:r>
      <w:r>
        <w:rPr>
          <w:rFonts w:hint="eastAsia" w:ascii="宋体" w:hAnsi="宋体" w:eastAsia="宋体"/>
          <w:color w:val="000000" w:themeColor="text1"/>
          <w:sz w:val="28"/>
          <w:szCs w:val="28"/>
          <w:u w:val="single"/>
          <w14:textFill>
            <w14:solidFill>
              <w14:schemeClr w14:val="tx1"/>
            </w14:solidFill>
          </w14:textFill>
        </w:rPr>
        <w:t>（项目名称）（项目编号：</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项目的采购活动，现承诺如下：</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我单位具有符合采购文件资格要求规定的良好的商业信誉和健全的财务会计制度。</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若我单位以上承诺不实，自愿承担提供虚假材料谋取中选、成交的法律责任。</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2520" w:firstLineChars="9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承诺供应商（全称并加盖公章）：</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2520" w:firstLineChars="9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单位负责人或授权代表（签字）：</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2520" w:firstLineChars="9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日期：</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说明：供应商可自行选择是否提供本承诺函，若不提供本承诺函，应按采购文件资格要求提供相应的证明材料。</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（比选供应商承诺良好的商业信誉和健全的财务会计制度；若为联合体比选，联合体各方均需提供承诺书）</w:t>
      </w:r>
    </w:p>
    <w:p>
      <w:pPr>
        <w:snapToGrid w:val="0"/>
        <w:spacing w:line="600" w:lineRule="atLeast"/>
        <w:rPr>
          <w:rFonts w:ascii="宋体" w:hAnsi="宋体" w:eastAsia="宋体"/>
          <w:b/>
          <w:bCs/>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b/>
          <w:bCs/>
          <w:color w:val="000000" w:themeColor="text1"/>
          <w:sz w:val="28"/>
          <w:szCs w:val="28"/>
          <w14:textFill>
            <w14:solidFill>
              <w14:schemeClr w14:val="tx1"/>
            </w14:solidFill>
          </w14:textFill>
        </w:rPr>
        <w:t>（四）依法缴纳社会保障资金的缴纳记录和税收的承诺书</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资格承诺函</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致：</w:t>
      </w:r>
      <w:r>
        <w:rPr>
          <w:rFonts w:hint="eastAsia" w:ascii="宋体" w:hAnsi="宋体" w:eastAsia="宋体"/>
          <w:color w:val="000000" w:themeColor="text1"/>
          <w:sz w:val="28"/>
          <w:szCs w:val="28"/>
          <w:u w:val="single"/>
          <w14:textFill>
            <w14:solidFill>
              <w14:schemeClr w14:val="tx1"/>
            </w14:solidFill>
          </w14:textFill>
        </w:rPr>
        <w:t>（采购人）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我单位参与</w:t>
      </w:r>
      <w:r>
        <w:rPr>
          <w:rFonts w:hint="eastAsia" w:ascii="宋体" w:hAnsi="宋体" w:eastAsia="宋体"/>
          <w:color w:val="000000" w:themeColor="text1"/>
          <w:sz w:val="28"/>
          <w:szCs w:val="28"/>
          <w:u w:val="single"/>
          <w14:textFill>
            <w14:solidFill>
              <w14:schemeClr w14:val="tx1"/>
            </w14:solidFill>
          </w14:textFill>
        </w:rPr>
        <w:t>（项目名称）（项目编号：</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项目的采购活动，现承诺如下：</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我单位符合比选文件资格要求规定的依法缴纳税收和社会保障资金。</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若我单位以上承诺不实，自愿承担提供虚假材料谋取中选、成交的法律责任。</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2240" w:firstLineChars="8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承诺供应商（全称并加盖公章）：</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2240" w:firstLineChars="8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单位负责人或授权代表（签字）：</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2240" w:firstLineChars="800"/>
        <w:rPr>
          <w:rFonts w:ascii="宋体" w:hAnsi="宋体" w:eastAsia="宋体"/>
          <w:color w:val="000000" w:themeColor="text1"/>
          <w:sz w:val="28"/>
          <w:szCs w:val="28"/>
          <w:u w:val="single"/>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日期：</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说明：供应商可自行选择是否提供本承诺函，若不提供本承诺函，应按比选文件资格要求提供相应的证明材料。</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（比选供应商承诺依法缴纳社会保障资金和税收；若为联合体比选，联合体各方均需提供承诺书）</w:t>
      </w: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 </w:t>
      </w:r>
    </w:p>
    <w:p>
      <w:pPr>
        <w:snapToGrid w:val="0"/>
        <w:spacing w:line="600" w:lineRule="atLeast"/>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（五）参加采购活动前</w:t>
      </w:r>
      <w:r>
        <w:rPr>
          <w:rFonts w:ascii="宋体" w:hAnsi="宋体" w:eastAsia="宋体"/>
          <w:b/>
          <w:bCs/>
          <w:color w:val="000000" w:themeColor="text1"/>
          <w:sz w:val="28"/>
          <w:szCs w:val="28"/>
          <w14:textFill>
            <w14:solidFill>
              <w14:schemeClr w14:val="tx1"/>
            </w14:solidFill>
          </w14:textFill>
        </w:rPr>
        <w:t>3年内在经营活动中没有重大违法记录的承诺书</w:t>
      </w:r>
    </w:p>
    <w:p>
      <w:pPr>
        <w:snapToGrid w:val="0"/>
        <w:spacing w:line="600" w:lineRule="atLeas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资格承诺函</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致：</w:t>
      </w:r>
      <w:r>
        <w:rPr>
          <w:rFonts w:hint="eastAsia" w:ascii="宋体" w:hAnsi="宋体" w:eastAsia="宋体"/>
          <w:color w:val="000000" w:themeColor="text1"/>
          <w:sz w:val="28"/>
          <w:szCs w:val="28"/>
          <w:u w:val="single"/>
          <w14:textFill>
            <w14:solidFill>
              <w14:schemeClr w14:val="tx1"/>
            </w14:solidFill>
          </w14:textFill>
        </w:rPr>
        <w:t>（采购人）</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我单位参与</w:t>
      </w:r>
      <w:r>
        <w:rPr>
          <w:rFonts w:hint="eastAsia" w:ascii="宋体" w:hAnsi="宋体" w:eastAsia="宋体"/>
          <w:color w:val="000000" w:themeColor="text1"/>
          <w:sz w:val="28"/>
          <w:szCs w:val="28"/>
          <w:u w:val="single"/>
          <w14:textFill>
            <w14:solidFill>
              <w14:schemeClr w14:val="tx1"/>
            </w14:solidFill>
          </w14:textFill>
        </w:rPr>
        <w:t>（项目名称）（项目编号：</w:t>
      </w:r>
      <w:r>
        <w:rPr>
          <w:rFonts w:ascii="宋体" w:hAnsi="宋体" w:eastAsia="宋体"/>
          <w:color w:val="000000" w:themeColor="text1"/>
          <w:sz w:val="28"/>
          <w:szCs w:val="28"/>
          <w:u w:val="single"/>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项目的自行采购活动，现承诺如下：</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我单位符合比选文件资格要求规定的参加采购活动前三年内，在经营活动中没有重大违法记录。</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若我单位以上承诺不实，自愿承担提供虚假材料谋取中选、成交的法律责任。</w:t>
      </w:r>
    </w:p>
    <w:p>
      <w:pPr>
        <w:snapToGrid w:val="0"/>
        <w:spacing w:line="600" w:lineRule="atLeast"/>
        <w:ind w:firstLine="2240" w:firstLineChars="800"/>
        <w:rPr>
          <w:rFonts w:ascii="宋体" w:hAnsi="宋体" w:eastAsia="宋体"/>
          <w:color w:val="000000" w:themeColor="text1"/>
          <w:sz w:val="28"/>
          <w:szCs w:val="28"/>
          <w:u w:val="single"/>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承诺供应商（全称并加盖公章）：</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2240" w:firstLineChars="800"/>
        <w:rPr>
          <w:rFonts w:ascii="宋体" w:hAnsi="宋体" w:eastAsia="宋体"/>
          <w:color w:val="000000" w:themeColor="text1"/>
          <w:sz w:val="28"/>
          <w:szCs w:val="28"/>
          <w:u w:val="single"/>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单位负责人或授权代表（签字）：</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ind w:firstLine="2240" w:firstLineChars="800"/>
        <w:rPr>
          <w:rFonts w:ascii="宋体" w:hAnsi="宋体" w:eastAsia="宋体"/>
          <w:color w:val="000000" w:themeColor="text1"/>
          <w:sz w:val="28"/>
          <w:szCs w:val="28"/>
          <w:u w:val="single"/>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日期：</w:t>
      </w:r>
      <w:r>
        <w:rPr>
          <w:rFonts w:ascii="宋体" w:hAnsi="宋体" w:eastAsia="宋体"/>
          <w:color w:val="000000" w:themeColor="text1"/>
          <w:sz w:val="28"/>
          <w:szCs w:val="28"/>
          <w:u w:val="single"/>
          <w14:textFill>
            <w14:solidFill>
              <w14:schemeClr w14:val="tx1"/>
            </w14:solidFill>
          </w14:textFill>
        </w:rPr>
        <w:t xml:space="preserve">            </w:t>
      </w:r>
    </w:p>
    <w:p>
      <w:pPr>
        <w:snapToGrid w:val="0"/>
        <w:spacing w:line="600" w:lineRule="atLeast"/>
        <w:rPr>
          <w:rFonts w:ascii="宋体" w:hAnsi="宋体" w:eastAsia="宋体"/>
          <w:color w:val="000000" w:themeColor="text1"/>
          <w:sz w:val="28"/>
          <w:szCs w:val="28"/>
          <w14:textFill>
            <w14:solidFill>
              <w14:schemeClr w14:val="tx1"/>
            </w14:solidFill>
          </w14:textFill>
        </w:rPr>
      </w:pP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说明：供应商可自行选择是否提供本承诺函，若不提供本承诺函，应按比选文件资格要求提供相应的证明材料。</w:t>
      </w:r>
    </w:p>
    <w:p>
      <w:pPr>
        <w:snapToGrid w:val="0"/>
        <w:spacing w:line="600" w:lineRule="atLeas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（申请人承诺参加采购活动前</w:t>
      </w:r>
      <w:r>
        <w:rPr>
          <w:rFonts w:ascii="宋体" w:hAnsi="宋体" w:eastAsia="宋体"/>
          <w:color w:val="000000" w:themeColor="text1"/>
          <w:sz w:val="28"/>
          <w:szCs w:val="28"/>
          <w14:textFill>
            <w14:solidFill>
              <w14:schemeClr w14:val="tx1"/>
            </w14:solidFill>
          </w14:textFill>
        </w:rPr>
        <w:t>3年内在经营活动中没有重大违法记录；若为联合体比选，联合体各方均需提供承诺书）</w:t>
      </w:r>
    </w:p>
    <w:sectPr>
      <w:footerReference r:id="rId5" w:type="default"/>
      <w:pgSz w:w="11906" w:h="16838"/>
      <w:pgMar w:top="1440" w:right="1797" w:bottom="1440" w:left="1797" w:header="851" w:footer="992" w:gutter="0"/>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ffice user" w:date="2022-06-21T00:28:00Z" w:initials="ou">
    <w:p w14:paraId="2DFB08F3">
      <w:pPr>
        <w:pStyle w:val="3"/>
      </w:pPr>
      <w:r>
        <w:t>这个要和比选公告相一致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FB08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1232710"/>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ffice user">
    <w15:presenceInfo w15:providerId="AD" w15:userId="S::x5128@macwk.vip::2c01d427-4f00-441d-a766-7aaa0745c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MDRkYzM4MTNiYmQ1YTczZmExNDAyNWY0ZmE4MDMifQ=="/>
  </w:docVars>
  <w:rsids>
    <w:rsidRoot w:val="00466026"/>
    <w:rsid w:val="00051080"/>
    <w:rsid w:val="000C04ED"/>
    <w:rsid w:val="000E2C4B"/>
    <w:rsid w:val="001B75EC"/>
    <w:rsid w:val="00253CB5"/>
    <w:rsid w:val="00264D8D"/>
    <w:rsid w:val="002A5B48"/>
    <w:rsid w:val="002B5C80"/>
    <w:rsid w:val="003015A3"/>
    <w:rsid w:val="00340008"/>
    <w:rsid w:val="00341FD4"/>
    <w:rsid w:val="003440EF"/>
    <w:rsid w:val="00364F0C"/>
    <w:rsid w:val="003B4B71"/>
    <w:rsid w:val="003B7D8F"/>
    <w:rsid w:val="00466026"/>
    <w:rsid w:val="0048396E"/>
    <w:rsid w:val="00495D11"/>
    <w:rsid w:val="004E5B9D"/>
    <w:rsid w:val="00544C4B"/>
    <w:rsid w:val="00563422"/>
    <w:rsid w:val="00583D27"/>
    <w:rsid w:val="00594299"/>
    <w:rsid w:val="005B6133"/>
    <w:rsid w:val="005B7BE6"/>
    <w:rsid w:val="006451EC"/>
    <w:rsid w:val="0064604B"/>
    <w:rsid w:val="00654DCE"/>
    <w:rsid w:val="0067259D"/>
    <w:rsid w:val="006A63B2"/>
    <w:rsid w:val="006C2FF8"/>
    <w:rsid w:val="007353EA"/>
    <w:rsid w:val="00755FE4"/>
    <w:rsid w:val="00781AF1"/>
    <w:rsid w:val="00791416"/>
    <w:rsid w:val="007B21C9"/>
    <w:rsid w:val="007E38B6"/>
    <w:rsid w:val="008031B2"/>
    <w:rsid w:val="00821138"/>
    <w:rsid w:val="00831AC3"/>
    <w:rsid w:val="00886538"/>
    <w:rsid w:val="008C61F7"/>
    <w:rsid w:val="00907400"/>
    <w:rsid w:val="00941A4A"/>
    <w:rsid w:val="00964234"/>
    <w:rsid w:val="00975A2F"/>
    <w:rsid w:val="009823A0"/>
    <w:rsid w:val="009D2DC9"/>
    <w:rsid w:val="00A30F59"/>
    <w:rsid w:val="00A50387"/>
    <w:rsid w:val="00A65A6A"/>
    <w:rsid w:val="00A90B67"/>
    <w:rsid w:val="00A957DA"/>
    <w:rsid w:val="00B713AE"/>
    <w:rsid w:val="00BA72AB"/>
    <w:rsid w:val="00BC084A"/>
    <w:rsid w:val="00BF0890"/>
    <w:rsid w:val="00C05D86"/>
    <w:rsid w:val="00C20AD9"/>
    <w:rsid w:val="00C5291C"/>
    <w:rsid w:val="00C6149B"/>
    <w:rsid w:val="00C62F40"/>
    <w:rsid w:val="00CF6B80"/>
    <w:rsid w:val="00D843FC"/>
    <w:rsid w:val="00DA3088"/>
    <w:rsid w:val="00DB3A63"/>
    <w:rsid w:val="00DC1647"/>
    <w:rsid w:val="00E551AA"/>
    <w:rsid w:val="00F44B9C"/>
    <w:rsid w:val="00FA21CD"/>
    <w:rsid w:val="00FA2751"/>
    <w:rsid w:val="00FE5B5A"/>
    <w:rsid w:val="00FE6A30"/>
    <w:rsid w:val="00FE7C9D"/>
    <w:rsid w:val="00FF014C"/>
    <w:rsid w:val="00FF4CEE"/>
    <w:rsid w:val="04311EDC"/>
    <w:rsid w:val="23666E14"/>
    <w:rsid w:val="2FE92EEE"/>
    <w:rsid w:val="33E411DC"/>
    <w:rsid w:val="354F2024"/>
    <w:rsid w:val="358621B1"/>
    <w:rsid w:val="35B55A75"/>
    <w:rsid w:val="37CD0860"/>
    <w:rsid w:val="450A57A2"/>
    <w:rsid w:val="52600FE4"/>
    <w:rsid w:val="537F39A6"/>
    <w:rsid w:val="65606E5E"/>
    <w:rsid w:val="68994E7E"/>
    <w:rsid w:val="6D8F5EFC"/>
    <w:rsid w:val="6F402472"/>
    <w:rsid w:val="7CB53785"/>
    <w:rsid w:val="7D7E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ody Text"/>
    <w:basedOn w:val="1"/>
    <w:next w:val="1"/>
    <w:qFormat/>
    <w:uiPriority w:val="0"/>
    <w:rPr>
      <w:b/>
      <w:sz w:val="28"/>
    </w:rPr>
  </w:style>
  <w:style w:type="paragraph" w:styleId="5">
    <w:name w:val="Body Text Indent 2"/>
    <w:basedOn w:val="1"/>
    <w:link w:val="17"/>
    <w:qFormat/>
    <w:uiPriority w:val="0"/>
    <w:pPr>
      <w:spacing w:after="120" w:line="480" w:lineRule="auto"/>
      <w:ind w:left="420" w:leftChars="200"/>
    </w:pPr>
    <w:rPr>
      <w:rFonts w:ascii="Times New Roman" w:hAnsi="Times New Roman" w:eastAsia="宋体" w:cs="Times New Roman"/>
      <w:szCs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9"/>
    <w:semiHidden/>
    <w:unhideWhenUsed/>
    <w:qFormat/>
    <w:uiPriority w:val="99"/>
    <w:rPr>
      <w:b/>
      <w:bCs/>
    </w:rPr>
  </w:style>
  <w:style w:type="paragraph" w:styleId="10">
    <w:name w:val="Body Text First Indent"/>
    <w:basedOn w:val="4"/>
    <w:next w:val="1"/>
    <w:qFormat/>
    <w:uiPriority w:val="0"/>
    <w:pPr>
      <w:adjustRightInd w:val="0"/>
      <w:ind w:firstLine="420"/>
      <w:jc w:val="left"/>
      <w:textAlignment w:val="baseline"/>
    </w:pPr>
    <w:rPr>
      <w:b w:val="0"/>
      <w:kern w:val="0"/>
      <w:sz w:val="21"/>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uiPriority w:val="99"/>
    <w:rPr>
      <w:sz w:val="21"/>
      <w:szCs w:val="21"/>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character" w:customStyle="1" w:styleId="17">
    <w:name w:val="正文文本缩进 2 字符"/>
    <w:basedOn w:val="13"/>
    <w:link w:val="5"/>
    <w:qFormat/>
    <w:uiPriority w:val="0"/>
    <w:rPr>
      <w:rFonts w:ascii="Times New Roman" w:hAnsi="Times New Roman" w:eastAsia="宋体" w:cs="Times New Roman"/>
      <w:szCs w:val="24"/>
    </w:rPr>
  </w:style>
  <w:style w:type="character" w:customStyle="1" w:styleId="18">
    <w:name w:val="批注文字 字符"/>
    <w:basedOn w:val="13"/>
    <w:link w:val="3"/>
    <w:uiPriority w:val="99"/>
    <w:rPr>
      <w:kern w:val="2"/>
      <w:sz w:val="21"/>
      <w:szCs w:val="22"/>
    </w:rPr>
  </w:style>
  <w:style w:type="character" w:customStyle="1" w:styleId="19">
    <w:name w:val="批注主题 字符"/>
    <w:basedOn w:val="1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8D87-451D-40B7-8F80-A4CC51F1DE31}">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18574</Words>
  <Characters>19620</Characters>
  <Lines>123</Lines>
  <Paragraphs>34</Paragraphs>
  <TotalTime>7</TotalTime>
  <ScaleCrop>false</ScaleCrop>
  <LinksUpToDate>false</LinksUpToDate>
  <CharactersWithSpaces>21583</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2022-06-20T17:53:00Z</dcterms:created>
  <dc:creator>office user</dc:creator>
  <cp:lastModifiedBy>冷雨夜</cp:lastModifiedBy>
  <cp:lastPrinted>2022-06-21T07:15:00Z</cp:lastPrinted>
  <dcterms:modified xsi:type="dcterms:W3CDTF">2022-06-21T12:24:36Z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09FB2C2D01EB4898A367E268803E73B7</vt:lpwstr>
  </property>
</Properties>
</file>