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35393809"/>
      <w:bookmarkStart w:id="1" w:name="_Toc28359022"/>
      <w:bookmarkStart w:id="2" w:name="_Toc13070"/>
      <w:r>
        <w:rPr>
          <w:rFonts w:hint="eastAsia" w:cs="宋体"/>
          <w:sz w:val="30"/>
          <w:szCs w:val="30"/>
          <w:lang w:eastAsia="zh-CN"/>
        </w:rPr>
        <w:t>2023年门头沟区妇幼保健院发热门诊建设所需医疗设备购置项目</w:t>
      </w:r>
    </w:p>
    <w:p>
      <w:pPr>
        <w:pStyle w:val="4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成交结果公告</w:t>
      </w:r>
      <w:bookmarkEnd w:id="0"/>
      <w:bookmarkEnd w:id="1"/>
      <w:bookmarkEnd w:id="2"/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项目编号：0686-2311QI041401Z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2023年门头沟区妇幼保健院发热门诊建设所需医疗设备购置项目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p>
      <w:pPr>
        <w:spacing w:line="360" w:lineRule="auto"/>
        <w:ind w:firstLine="482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 xml:space="preserve">01包：吊塔等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cs="宋体"/>
        </w:rPr>
        <w:t>供应商名称：</w:t>
      </w:r>
      <w:r>
        <w:rPr>
          <w:rFonts w:hint="eastAsia" w:ascii="宋体" w:hAnsi="宋体" w:cs="宋体"/>
          <w:highlight w:val="none"/>
        </w:rPr>
        <w:t>北京阳光联创商贸有限公司</w:t>
      </w:r>
      <w:r>
        <w:rPr>
          <w:rFonts w:hint="eastAsia" w:ascii="宋体" w:hAnsi="宋体" w:cs="宋体"/>
          <w:highlight w:val="none"/>
          <w:lang w:val="en-US" w:eastAsia="zh-CN"/>
        </w:rPr>
        <w:t xml:space="preserve"> </w:t>
      </w:r>
    </w:p>
    <w:p>
      <w:pPr>
        <w:spacing w:line="360" w:lineRule="auto"/>
        <w:ind w:left="1920" w:leftChars="200" w:hanging="1440" w:hangingChars="6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</w:rPr>
        <w:t>供应商地址：</w:t>
      </w:r>
      <w:r>
        <w:rPr>
          <w:rFonts w:hint="eastAsia" w:ascii="宋体" w:hAnsi="宋体" w:cs="宋体"/>
          <w:highlight w:val="none"/>
          <w:lang w:val="en-US" w:eastAsia="zh-CN"/>
        </w:rPr>
        <w:t>北京市丰台区小屯路9号综合商业楼2号楼8435室</w:t>
      </w:r>
    </w:p>
    <w:p>
      <w:pPr>
        <w:spacing w:line="360" w:lineRule="auto"/>
        <w:ind w:left="1920" w:leftChars="200" w:hanging="1440" w:hangingChars="6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成交金额：￥985,000.00（大写：人民币玖拾捌万伍仟元整）</w:t>
      </w:r>
    </w:p>
    <w:p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02包：</w:t>
      </w:r>
      <w:r>
        <w:rPr>
          <w:rFonts w:hint="eastAsia" w:ascii="宋体" w:hAnsi="宋体" w:cs="宋体"/>
          <w:b/>
          <w:bCs/>
          <w:highlight w:val="none"/>
          <w:lang w:val="en-US" w:eastAsia="zh-CN"/>
        </w:rPr>
        <w:t>实验操作台等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</w:rPr>
        <w:t>供应商名称：北京博纳通达影像技术有限公司</w:t>
      </w:r>
      <w:r>
        <w:rPr>
          <w:rFonts w:hint="eastAsia" w:ascii="宋体" w:hAnsi="宋体" w:cs="宋体"/>
          <w:highlight w:val="none"/>
          <w:lang w:val="en-US" w:eastAsia="zh-CN"/>
        </w:rPr>
        <w:t xml:space="preserve"> </w:t>
      </w:r>
    </w:p>
    <w:p>
      <w:pPr>
        <w:spacing w:line="360" w:lineRule="auto"/>
        <w:ind w:left="1920" w:leftChars="200" w:hanging="1440" w:hangingChars="6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</w:rPr>
        <w:t>供应商地址：北京市丰台区海鹰路8号院3号楼B座2层208室</w:t>
      </w:r>
    </w:p>
    <w:p>
      <w:pPr>
        <w:pStyle w:val="2"/>
        <w:ind w:firstLine="480" w:firstLineChars="200"/>
        <w:rPr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成交金额：￥516,180.00（大写：人民币伍拾壹万陆仟壹佰捌拾元整）</w:t>
      </w:r>
    </w:p>
    <w:p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03包：</w:t>
      </w:r>
      <w:r>
        <w:rPr>
          <w:rFonts w:hint="eastAsia" w:ascii="宋体" w:hAnsi="宋体" w:cs="宋体"/>
          <w:b/>
          <w:bCs/>
          <w:lang w:val="en-US" w:eastAsia="zh-CN"/>
        </w:rPr>
        <w:t>全自动血细胞分析仪等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供应商名称：</w:t>
      </w:r>
      <w:r>
        <w:rPr>
          <w:rFonts w:hint="eastAsia" w:ascii="宋体" w:hAnsi="宋体" w:cs="宋体"/>
          <w:lang w:val="en-US" w:eastAsia="zh-CN"/>
        </w:rPr>
        <w:t>北京康盛阳光医疗科技有限公司</w:t>
      </w:r>
    </w:p>
    <w:p>
      <w:pPr>
        <w:spacing w:line="360" w:lineRule="auto"/>
        <w:ind w:left="1920" w:leftChars="200" w:hanging="1440" w:hangingChars="6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供应商地址：北京市大兴区天华大街5号院12号楼4层411、412室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成交金额：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￥1,464,200.00（大写：人民币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壹佰肆拾陆万肆仟贰佰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元整）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</w:rPr>
      </w:pPr>
    </w:p>
    <w:p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6"/>
        <w:tblW w:w="10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"/>
        <w:gridCol w:w="1117"/>
        <w:gridCol w:w="575"/>
        <w:gridCol w:w="1462"/>
        <w:gridCol w:w="2005"/>
        <w:gridCol w:w="1905"/>
        <w:gridCol w:w="792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79" w:type="dxa"/>
            <w:vAlign w:val="center"/>
          </w:tcPr>
          <w:p>
            <w:pPr>
              <w:pStyle w:val="34"/>
              <w:kinsoku w:val="0"/>
              <w:overflowPunct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包号</w:t>
            </w:r>
          </w:p>
        </w:tc>
        <w:tc>
          <w:tcPr>
            <w:tcW w:w="1117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57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1462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792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（台）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restart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吊塔等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吊塔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迈瑞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Hyport B30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39000.00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手术床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迈瑞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UniBase 30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139000.00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手术灯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迈瑞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HyLED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7760/730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输液泵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迈瑞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SK-901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注射泵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迈瑞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SK-801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1-6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心电监护仪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迈瑞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ePM12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1-7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麻醉机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迈瑞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WATO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EX-55PRO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265000.00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1-8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麻醉监护仪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迈瑞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BeneVision N15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1-9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除颤仪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迈瑞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BeneHeart D3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43000.00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雾化机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欧姆龙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NE-C900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restart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实验操作台等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实验操作台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乔安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SUS-180057D5-3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铅衣、铅帽、铅围脖、铅围裙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康仕盾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KSDA001B、KSDA018、KSDA019、KSDA022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检查诊疗床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博信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F-04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乔安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SUS-63057D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抢救车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乔安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ET-75073B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平型留观病床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博信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BO-05A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输液椅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金瑞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B15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血氧饱和度仪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安博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JZK-301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2-9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电子血压计（儿童）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欧姆龙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HEM-7121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胎儿监护仪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理邦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F6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37000.00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2-11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视频可视喉镜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因塞德斯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Insight iS3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29800.00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婴儿辐射保暖台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戴维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HKN-93CS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超声多普勒胎心音仪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贝斯曼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BF-610P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2-14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负压吸引器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科凌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DFX-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= 3 \* ROMAN \* MERGEFORMAT </w:instrTex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III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2-15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过氧化氢消毒机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方元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CHL-D-A01C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99000.00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2-16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等离子体空气消毒机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科灵艾尔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G30D-1000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39000.00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restart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全自动血细胞分析仪等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全自动血细胞分析仪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希森美康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XN-10x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530000.00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tcBorders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tcBorders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3-2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全自动特种蛋白分析仪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普门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PA-990pro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tcBorders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tcBorders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3-3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医用冷藏冷冻箱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中科美菱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YCD-EL450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29500.00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tcBorders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tcBorders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鑫贝西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BSC-1500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= 2 \* ROMAN \* MERGEFORMAT </w:instrTex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II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A2-X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37900.00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tcBorders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tcBorders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离心机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北京白洋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BY-6000C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980</w:t>
            </w:r>
            <w:bookmarkStart w:id="18" w:name="_GoBack"/>
            <w:bookmarkEnd w:id="18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tcBorders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tcBorders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3-6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显微镜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奥林巴斯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CX23LEDRFS1C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24500.00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tcBorders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tcBorders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3-7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高压灭菌器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山东新华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LMQ.C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tcBorders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tcBorders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3-8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全自动尿液分析仪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深圳美侨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Mejer-700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= 1 \* ROMAN \* MERGEFORMAT </w:instrTex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I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型+Mejer-1600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225000.00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tcBorders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tcBorders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3-9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全自动凝血分析仪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北京迈瑞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C3510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220000.00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79" w:type="dxa"/>
            <w:vMerge w:val="continue"/>
            <w:tcBorders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tcBorders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3-10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20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迈瑞</w:t>
            </w:r>
          </w:p>
        </w:tc>
        <w:tc>
          <w:tcPr>
            <w:tcW w:w="1905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BS-830S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pStyle w:val="34"/>
              <w:kinsoku w:val="0"/>
              <w:overflowPunct w:val="0"/>
              <w:spacing w:before="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280000.00</w:t>
            </w:r>
          </w:p>
        </w:tc>
      </w:tr>
    </w:tbl>
    <w:p>
      <w:pPr>
        <w:spacing w:before="163" w:beforeLines="50"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五、评审专家名单：刘景兰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单文卫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邰阳</w:t>
      </w:r>
    </w:p>
    <w:p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代理服务收费标准：按照国家发展计划委员会颁发的《招标代理服务收费管理暂行办法》（计价格[2002]1980号）和国家发展改革委办公厅关于招标代理服务收费有关问题的通知（发改办价格[2003]857号）执行。</w:t>
      </w:r>
      <w:r>
        <w:rPr>
          <w:rFonts w:hint="eastAsia" w:ascii="宋体" w:hAnsi="宋体" w:cs="宋体"/>
          <w:highlight w:val="none"/>
          <w:lang w:val="en-US" w:eastAsia="zh-CN"/>
        </w:rPr>
        <w:t>01包：1.4775万元；02包：0.77427万元；03包：2.01062万元。</w:t>
      </w:r>
    </w:p>
    <w:p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代理服务收费金额：人民币</w:t>
      </w:r>
      <w:r>
        <w:rPr>
          <w:rFonts w:hint="eastAsia" w:ascii="宋体" w:hAnsi="宋体" w:cs="宋体"/>
          <w:highlight w:val="none"/>
          <w:lang w:val="en-US" w:eastAsia="zh-CN"/>
        </w:rPr>
        <w:t>4.26239</w:t>
      </w:r>
      <w:r>
        <w:rPr>
          <w:rFonts w:hint="eastAsia" w:ascii="宋体" w:hAnsi="宋体" w:cs="宋体"/>
        </w:rPr>
        <w:t>万元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/</w:t>
      </w:r>
    </w:p>
    <w:p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>
      <w:pPr>
        <w:pStyle w:val="5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19952"/>
      <w:bookmarkStart w:id="4" w:name="_Toc28359100"/>
      <w:bookmarkStart w:id="5" w:name="_Toc35393810"/>
      <w:bookmarkStart w:id="6" w:name="_Toc28359023"/>
      <w:bookmarkStart w:id="7" w:name="_Toc35393641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>
      <w:pPr>
        <w:spacing w:line="360" w:lineRule="auto"/>
        <w:ind w:firstLine="720" w:firstLineChars="300"/>
        <w:rPr>
          <w:rFonts w:ascii="宋体" w:hAnsi="宋体" w:cs="宋体"/>
        </w:rPr>
      </w:pPr>
      <w:bookmarkStart w:id="8" w:name="_Toc28359024"/>
      <w:bookmarkStart w:id="9" w:name="_Toc30495"/>
      <w:bookmarkStart w:id="10" w:name="_Toc35393811"/>
      <w:bookmarkStart w:id="11" w:name="_Toc35393642"/>
      <w:bookmarkStart w:id="12" w:name="_Toc28359101"/>
      <w:r>
        <w:rPr>
          <w:rFonts w:hint="eastAsia" w:ascii="宋体" w:hAnsi="宋体" w:cs="宋体"/>
        </w:rPr>
        <w:t>名    称：</w:t>
      </w:r>
      <w:r>
        <w:rPr>
          <w:rFonts w:hint="eastAsia" w:ascii="宋体" w:hAnsi="宋体" w:cs="宋体"/>
          <w:lang w:eastAsia="zh-CN"/>
        </w:rPr>
        <w:t>北京市门头沟区妇幼保健院</w:t>
      </w:r>
    </w:p>
    <w:p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   址：</w:t>
      </w:r>
      <w:r>
        <w:rPr>
          <w:rFonts w:hint="eastAsia" w:ascii="宋体" w:hAnsi="宋体" w:cs="宋体"/>
          <w:lang w:eastAsia="zh-CN"/>
        </w:rPr>
        <w:t>北京市门头沟区石龙北路10号</w:t>
      </w:r>
      <w:r>
        <w:rPr>
          <w:rFonts w:hint="eastAsia" w:ascii="宋体" w:hAnsi="宋体" w:cs="宋体"/>
        </w:rPr>
        <w:t xml:space="preserve"> </w:t>
      </w:r>
    </w:p>
    <w:p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010-69843251</w:t>
      </w:r>
    </w:p>
    <w:p>
      <w:pPr>
        <w:pStyle w:val="5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联系方式：010-85343456</w:t>
      </w:r>
    </w:p>
    <w:p>
      <w:pPr>
        <w:pStyle w:val="5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28359102"/>
      <w:bookmarkStart w:id="14" w:name="_Toc35393643"/>
      <w:bookmarkStart w:id="15" w:name="_Toc35393812"/>
      <w:bookmarkStart w:id="16" w:name="_Toc28359025"/>
      <w:bookmarkStart w:id="17" w:name="_Toc23427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项目联系人：张珊、梁潇</w:t>
      </w:r>
    </w:p>
    <w:p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电   话：010-85343456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MWFmY2JmYjBmNTA2M2Q0ZWY5MzgxYzE5YjliMzUifQ=="/>
  </w:docVars>
  <w:rsids>
    <w:rsidRoot w:val="004E7980"/>
    <w:rsid w:val="0033608F"/>
    <w:rsid w:val="004E7980"/>
    <w:rsid w:val="004F1AD7"/>
    <w:rsid w:val="00515A5A"/>
    <w:rsid w:val="005A1D49"/>
    <w:rsid w:val="00785277"/>
    <w:rsid w:val="009E4FF1"/>
    <w:rsid w:val="00AE441E"/>
    <w:rsid w:val="00BE5CB3"/>
    <w:rsid w:val="00C31ACC"/>
    <w:rsid w:val="014D3C00"/>
    <w:rsid w:val="01DC3BC6"/>
    <w:rsid w:val="028B667F"/>
    <w:rsid w:val="03312FA5"/>
    <w:rsid w:val="07E331B7"/>
    <w:rsid w:val="08905476"/>
    <w:rsid w:val="0A283ED3"/>
    <w:rsid w:val="0B925298"/>
    <w:rsid w:val="0D3E1419"/>
    <w:rsid w:val="0DB273A9"/>
    <w:rsid w:val="0EA00F4E"/>
    <w:rsid w:val="10036F74"/>
    <w:rsid w:val="10EC787A"/>
    <w:rsid w:val="11976170"/>
    <w:rsid w:val="12DC130A"/>
    <w:rsid w:val="1303637C"/>
    <w:rsid w:val="135361E6"/>
    <w:rsid w:val="14243297"/>
    <w:rsid w:val="142A16A8"/>
    <w:rsid w:val="152467E1"/>
    <w:rsid w:val="16B17D25"/>
    <w:rsid w:val="1B86476A"/>
    <w:rsid w:val="1EA87CD0"/>
    <w:rsid w:val="1F7D7510"/>
    <w:rsid w:val="1F9B0F44"/>
    <w:rsid w:val="1FDE43C2"/>
    <w:rsid w:val="20270625"/>
    <w:rsid w:val="23151909"/>
    <w:rsid w:val="248D1853"/>
    <w:rsid w:val="24DF58F5"/>
    <w:rsid w:val="265213ED"/>
    <w:rsid w:val="26CA69A6"/>
    <w:rsid w:val="27C371A7"/>
    <w:rsid w:val="28A60136"/>
    <w:rsid w:val="28E6501B"/>
    <w:rsid w:val="28FB4F40"/>
    <w:rsid w:val="29AA01EA"/>
    <w:rsid w:val="2A9C58CE"/>
    <w:rsid w:val="2BA81E59"/>
    <w:rsid w:val="2DAE77E9"/>
    <w:rsid w:val="2DF216DA"/>
    <w:rsid w:val="2FE53B49"/>
    <w:rsid w:val="333D6679"/>
    <w:rsid w:val="34010499"/>
    <w:rsid w:val="34D23C26"/>
    <w:rsid w:val="352112E7"/>
    <w:rsid w:val="3734217F"/>
    <w:rsid w:val="39711FA9"/>
    <w:rsid w:val="3BA743A8"/>
    <w:rsid w:val="3CAF79B9"/>
    <w:rsid w:val="3DDD1BB2"/>
    <w:rsid w:val="3DDD757C"/>
    <w:rsid w:val="40C10651"/>
    <w:rsid w:val="40CF1F2C"/>
    <w:rsid w:val="40EC1FA8"/>
    <w:rsid w:val="415E618B"/>
    <w:rsid w:val="41645B9A"/>
    <w:rsid w:val="43C274C5"/>
    <w:rsid w:val="44B171DC"/>
    <w:rsid w:val="45B27966"/>
    <w:rsid w:val="4636352C"/>
    <w:rsid w:val="465D5A8A"/>
    <w:rsid w:val="47240003"/>
    <w:rsid w:val="472B71D3"/>
    <w:rsid w:val="48D2515B"/>
    <w:rsid w:val="4A5B47E7"/>
    <w:rsid w:val="4D055B54"/>
    <w:rsid w:val="4DDB092F"/>
    <w:rsid w:val="512F0C70"/>
    <w:rsid w:val="530D34B1"/>
    <w:rsid w:val="5349492E"/>
    <w:rsid w:val="53584606"/>
    <w:rsid w:val="53A26B6F"/>
    <w:rsid w:val="54494ACA"/>
    <w:rsid w:val="54673E6B"/>
    <w:rsid w:val="548E4417"/>
    <w:rsid w:val="549F0B1B"/>
    <w:rsid w:val="56B90783"/>
    <w:rsid w:val="58373FB5"/>
    <w:rsid w:val="58E6100D"/>
    <w:rsid w:val="5D9C47EC"/>
    <w:rsid w:val="5E5D76E0"/>
    <w:rsid w:val="5E875C48"/>
    <w:rsid w:val="5EA414B0"/>
    <w:rsid w:val="609D069B"/>
    <w:rsid w:val="60D10C16"/>
    <w:rsid w:val="64235F78"/>
    <w:rsid w:val="64C03C61"/>
    <w:rsid w:val="656E0126"/>
    <w:rsid w:val="66940880"/>
    <w:rsid w:val="682E257A"/>
    <w:rsid w:val="68CD19CD"/>
    <w:rsid w:val="69B83CD2"/>
    <w:rsid w:val="6C511742"/>
    <w:rsid w:val="6C7C7793"/>
    <w:rsid w:val="6F9C12DD"/>
    <w:rsid w:val="70E21403"/>
    <w:rsid w:val="72545F38"/>
    <w:rsid w:val="73D70B56"/>
    <w:rsid w:val="771B741D"/>
    <w:rsid w:val="78A86196"/>
    <w:rsid w:val="7B465D29"/>
    <w:rsid w:val="7C497DE0"/>
    <w:rsid w:val="7D9B2799"/>
    <w:rsid w:val="7D9F4038"/>
    <w:rsid w:val="7E0C6802"/>
    <w:rsid w:val="7EB75A62"/>
    <w:rsid w:val="7EEB4651"/>
    <w:rsid w:val="7F007624"/>
    <w:rsid w:val="7FCE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宋体" w:hAnsi="宋体"/>
      <w:sz w:val="28"/>
    </w:r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7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styleId="9">
    <w:name w:val="toc 6"/>
    <w:basedOn w:val="1"/>
    <w:next w:val="1"/>
    <w:semiHidden/>
    <w:qFormat/>
    <w:uiPriority w:val="0"/>
    <w:pPr>
      <w:ind w:left="2100" w:leftChars="1000"/>
    </w:pPr>
  </w:style>
  <w:style w:type="paragraph" w:styleId="10">
    <w:name w:val="Plain Text"/>
    <w:basedOn w:val="1"/>
    <w:qFormat/>
    <w:uiPriority w:val="0"/>
    <w:rPr>
      <w:rFonts w:ascii="宋体" w:hAnsi="Courier New"/>
      <w:szCs w:val="22"/>
    </w:rPr>
  </w:style>
  <w:style w:type="paragraph" w:styleId="11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next w:val="13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14">
    <w:name w:val="Body Text First Indent"/>
    <w:basedOn w:val="2"/>
    <w:next w:val="1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15">
    <w:name w:val="Body Text First Indent 2"/>
    <w:basedOn w:val="8"/>
    <w:qFormat/>
    <w:uiPriority w:val="99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</w:style>
  <w:style w:type="character" w:styleId="20">
    <w:name w:val="FollowedHyperlink"/>
    <w:basedOn w:val="18"/>
    <w:qFormat/>
    <w:uiPriority w:val="0"/>
    <w:rPr>
      <w:color w:val="000000"/>
      <w:u w:val="none"/>
    </w:rPr>
  </w:style>
  <w:style w:type="character" w:styleId="21">
    <w:name w:val="Emphasis"/>
    <w:basedOn w:val="18"/>
    <w:qFormat/>
    <w:uiPriority w:val="0"/>
  </w:style>
  <w:style w:type="character" w:styleId="22">
    <w:name w:val="HTML Definition"/>
    <w:basedOn w:val="18"/>
    <w:qFormat/>
    <w:uiPriority w:val="0"/>
  </w:style>
  <w:style w:type="character" w:styleId="23">
    <w:name w:val="HTML Acronym"/>
    <w:basedOn w:val="18"/>
    <w:qFormat/>
    <w:uiPriority w:val="0"/>
  </w:style>
  <w:style w:type="character" w:styleId="24">
    <w:name w:val="HTML Variable"/>
    <w:basedOn w:val="18"/>
    <w:qFormat/>
    <w:uiPriority w:val="0"/>
  </w:style>
  <w:style w:type="character" w:styleId="25">
    <w:name w:val="Hyperlink"/>
    <w:basedOn w:val="18"/>
    <w:qFormat/>
    <w:uiPriority w:val="0"/>
    <w:rPr>
      <w:color w:val="0000FF"/>
      <w:u w:val="single"/>
    </w:rPr>
  </w:style>
  <w:style w:type="character" w:styleId="26">
    <w:name w:val="HTML Code"/>
    <w:basedOn w:val="18"/>
    <w:qFormat/>
    <w:uiPriority w:val="0"/>
    <w:rPr>
      <w:rFonts w:ascii="Courier New" w:hAnsi="Courier New"/>
      <w:sz w:val="20"/>
    </w:rPr>
  </w:style>
  <w:style w:type="character" w:styleId="27">
    <w:name w:val="HTML Cite"/>
    <w:basedOn w:val="18"/>
    <w:qFormat/>
    <w:uiPriority w:val="0"/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8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8"/>
    <w:qFormat/>
    <w:uiPriority w:val="0"/>
    <w:rPr>
      <w:color w:val="0063BA"/>
    </w:rPr>
  </w:style>
  <w:style w:type="character" w:customStyle="1" w:styleId="31">
    <w:name w:val="margin_right202"/>
    <w:basedOn w:val="18"/>
    <w:qFormat/>
    <w:uiPriority w:val="0"/>
  </w:style>
  <w:style w:type="character" w:customStyle="1" w:styleId="32">
    <w:name w:val="before"/>
    <w:basedOn w:val="18"/>
    <w:qFormat/>
    <w:uiPriority w:val="0"/>
    <w:rPr>
      <w:shd w:val="clear" w:color="auto" w:fill="E22323"/>
    </w:rPr>
  </w:style>
  <w:style w:type="character" w:customStyle="1" w:styleId="33">
    <w:name w:val="active6"/>
    <w:basedOn w:val="18"/>
    <w:qFormat/>
    <w:uiPriority w:val="0"/>
    <w:rPr>
      <w:color w:val="FFFFFF"/>
      <w:shd w:val="clear" w:color="auto" w:fill="E22323"/>
    </w:rPr>
  </w:style>
  <w:style w:type="paragraph" w:customStyle="1" w:styleId="3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="等线"/>
      <w:kern w:val="0"/>
    </w:rPr>
  </w:style>
  <w:style w:type="character" w:customStyle="1" w:styleId="35">
    <w:name w:val="页眉 字符"/>
    <w:basedOn w:val="18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6">
    <w:name w:val="页脚 字符"/>
    <w:basedOn w:val="18"/>
    <w:link w:val="11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976</Words>
  <Characters>1204</Characters>
  <Lines>6</Lines>
  <Paragraphs>1</Paragraphs>
  <TotalTime>6</TotalTime>
  <ScaleCrop>false</ScaleCrop>
  <LinksUpToDate>false</LinksUpToDate>
  <CharactersWithSpaces>1231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吻安</cp:lastModifiedBy>
  <cp:lastPrinted>2021-09-23T04:16:00Z</cp:lastPrinted>
  <dcterms:modified xsi:type="dcterms:W3CDTF">2023-02-16T08:58:15Z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B6FB0318629642A48AF1E99F0ADF686B</vt:lpwstr>
  </property>
</Properties>
</file>