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21E5D">
      <w:pPr>
        <w:jc w:val="center"/>
        <w:rPr>
          <w:rFonts w:hint="eastAsia"/>
          <w:sz w:val="24"/>
        </w:rPr>
      </w:pPr>
      <w:r>
        <w:rPr>
          <w:rFonts w:hint="eastAsia"/>
          <w:sz w:val="24"/>
          <w:lang w:eastAsia="zh-CN"/>
        </w:rPr>
        <w:t>投标人</w:t>
      </w:r>
      <w:r>
        <w:rPr>
          <w:rFonts w:hint="eastAsia"/>
          <w:sz w:val="24"/>
        </w:rPr>
        <w:t>按照</w:t>
      </w:r>
      <w:r>
        <w:rPr>
          <w:rFonts w:hint="eastAsia"/>
          <w:sz w:val="24"/>
          <w:lang w:eastAsia="zh-CN"/>
        </w:rPr>
        <w:t>招标</w:t>
      </w:r>
      <w:bookmarkStart w:id="0" w:name="_GoBack"/>
      <w:bookmarkEnd w:id="0"/>
      <w:r>
        <w:rPr>
          <w:rFonts w:hint="eastAsia"/>
          <w:sz w:val="24"/>
        </w:rPr>
        <w:t>文件要求提供的具有健全的财务会计制度的证明材料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OTQxOTRlMDI5YzhiZjVhOTJkOWUzNTM0Y2MxMjMifQ=="/>
  </w:docVars>
  <w:rsids>
    <w:rsidRoot w:val="00014873"/>
    <w:rsid w:val="00014873"/>
    <w:rsid w:val="001B612F"/>
    <w:rsid w:val="007B3D36"/>
    <w:rsid w:val="70E5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30</Characters>
  <Lines>1</Lines>
  <Paragraphs>1</Paragraphs>
  <TotalTime>0</TotalTime>
  <ScaleCrop>false</ScaleCrop>
  <LinksUpToDate>false</LinksUpToDate>
  <CharactersWithSpaces>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2024-09-25T05:59:00Z</dcterms:created>
  <dc:creator>ASUS</dc:creator>
  <cp:lastModifiedBy>zby</cp:lastModifiedBy>
  <dcterms:modified xsi:type="dcterms:W3CDTF">2024-11-11T06:19:04Z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A8DCFF5AD89F4A82960C5084FDF0E4F4_12</vt:lpwstr>
  </property>
</Properties>
</file>