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wordWrap/>
        <w:adjustRightInd/>
        <w:snapToGrid/>
        <w:spacing w:before="313" w:beforeLines="100" w:after="313" w:afterLines="100" w:line="560" w:lineRule="exact"/>
        <w:ind w:left="0" w:leftChars="0" w:right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widowControl w:val="0"/>
        <w:wordWrap/>
        <w:adjustRightInd/>
        <w:snapToGrid/>
        <w:spacing w:before="313" w:beforeLines="100" w:after="313" w:afterLines="100" w:line="560" w:lineRule="exact"/>
        <w:ind w:left="0" w:leftChars="0" w:right="0" w:firstLine="0" w:firstLineChars="0"/>
        <w:jc w:val="center"/>
        <w:textAlignment w:val="auto"/>
        <w:outlineLvl w:val="9"/>
        <w:rPr>
          <w:rFonts w:ascii="方正小标宋简体" w:hAnsi="方正小标宋简体" w:eastAsia="方正小标宋简体" w:cs="方正小标宋简体"/>
          <w:sz w:val="56"/>
          <w:szCs w:val="5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甘肃省医疗器械注册人、备案人、受托生产企业质量管理自查报告填报操作说明</w:t>
      </w:r>
    </w:p>
    <w:p>
      <w:pPr>
        <w:keepNext/>
        <w:keepLines/>
        <w:widowControl/>
        <w:ind w:firstLine="640" w:firstLineChars="200"/>
        <w:outlineLvl w:val="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  <w:lang w:val="en-US" w:eastAsia="zh-CN"/>
        </w:rPr>
        <w:t>一、系统登陆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使用谷歌或者360浏览器，在网址栏输入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https://bm.yjj.gansu.gov.cn:9000/qyzhmh/web/index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进入“甘肃药品智慧监管企业服务平台”，点击右上角“</w:t>
      </w:r>
      <w:r>
        <w:rPr>
          <w:rFonts w:hint="eastAsia" w:ascii="仿宋_GB2312" w:hAnsi="Calibri" w:eastAsia="仿宋_GB2312" w:cs="黑体"/>
          <w:color w:val="C00000"/>
          <w:kern w:val="2"/>
          <w:sz w:val="32"/>
          <w:szCs w:val="32"/>
          <w:lang w:val="en-US" w:eastAsia="zh-CN" w:bidi="ar-SA"/>
        </w:rPr>
        <w:t>登录</w:t>
      </w:r>
      <w:r>
        <w:rPr>
          <w:rFonts w:hint="eastAsia" w:ascii="仿宋_GB2312" w:hAnsi="仿宋_GB2312" w:eastAsia="仿宋_GB2312" w:cs="仿宋_GB2312"/>
          <w:sz w:val="32"/>
          <w:szCs w:val="32"/>
        </w:rPr>
        <w:t>”。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756275" cy="2526030"/>
            <wp:effectExtent l="0" t="0" r="1587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2.系统将跳转至</w:t>
      </w:r>
      <w:bookmarkStart w:id="0" w:name="_Hlk128256879"/>
      <w:r>
        <w:rPr>
          <w:rFonts w:hint="eastAsia" w:ascii="仿宋_GB2312" w:hAnsi="仿宋_GB2312" w:eastAsia="仿宋_GB2312" w:cs="仿宋_GB2312"/>
          <w:sz w:val="32"/>
          <w:szCs w:val="32"/>
        </w:rPr>
        <w:t>“甘肃政务服务网”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法人登录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，用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统一社会信用代码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账号</w:t>
      </w:r>
      <w:r>
        <w:rPr>
          <w:rFonts w:hint="eastAsia" w:ascii="仿宋_GB2312" w:hAnsi="仿宋_GB2312" w:eastAsia="仿宋_GB2312" w:cs="仿宋_GB2312"/>
          <w:sz w:val="32"/>
          <w:szCs w:val="32"/>
        </w:rPr>
        <w:t>进行登录，登录成功后自动返回至“甘肃药品智慧监管企业服务平台”。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Calibri" w:eastAsia="仿宋_GB2312" w:cs="黑体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603875" cy="3086735"/>
            <wp:effectExtent l="0" t="0" r="15875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eastAsia="仿宋_GB2312"/>
          <w:color w:val="C00000"/>
          <w:sz w:val="32"/>
          <w:szCs w:val="32"/>
        </w:rPr>
        <w:t>（注：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忘记</w:t>
      </w:r>
      <w:r>
        <w:rPr>
          <w:rFonts w:hint="eastAsia" w:ascii="仿宋_GB2312" w:eastAsia="仿宋_GB2312"/>
          <w:color w:val="C00000"/>
          <w:sz w:val="32"/>
          <w:szCs w:val="32"/>
        </w:rPr>
        <w:t>“甘肃政务服务网”帐号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密码</w:t>
      </w:r>
      <w:r>
        <w:rPr>
          <w:rFonts w:hint="eastAsia" w:ascii="仿宋_GB2312" w:eastAsia="仿宋_GB2312"/>
          <w:color w:val="C00000"/>
          <w:sz w:val="32"/>
          <w:szCs w:val="32"/>
        </w:rPr>
        <w:t>的医疗器械企业，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需联系甘肃政务服务网找回。</w:t>
      </w:r>
      <w:r>
        <w:rPr>
          <w:rFonts w:hint="eastAsia" w:ascii="仿宋_GB2312" w:eastAsia="仿宋_GB2312"/>
          <w:color w:val="C00000"/>
          <w:sz w:val="32"/>
          <w:szCs w:val="32"/>
        </w:rPr>
        <w:t>登录成功后不能自动返回至“甘肃药品智慧监管企业服务平台”的医疗器械企业，可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添加</w:t>
      </w:r>
      <w:r>
        <w:rPr>
          <w:rFonts w:hint="eastAsia" w:ascii="仿宋_GB2312" w:eastAsia="仿宋_GB2312"/>
          <w:color w:val="C00000"/>
          <w:sz w:val="32"/>
          <w:szCs w:val="32"/>
        </w:rPr>
        <w:t>技术支持</w:t>
      </w:r>
      <w:r>
        <w:rPr>
          <w:rFonts w:hint="eastAsia" w:ascii="仿宋_GB2312" w:eastAsia="仿宋_GB2312"/>
          <w:color w:val="C00000"/>
          <w:sz w:val="32"/>
          <w:szCs w:val="32"/>
          <w:lang w:val="en-US" w:eastAsia="zh-CN"/>
        </w:rPr>
        <w:t>群</w:t>
      </w:r>
      <w:r>
        <w:rPr>
          <w:rFonts w:hint="eastAsia" w:ascii="仿宋_GB2312" w:eastAsia="仿宋_GB2312"/>
          <w:color w:val="C00000"/>
          <w:sz w:val="32"/>
          <w:szCs w:val="32"/>
        </w:rPr>
        <w:t>详细咨询解决！）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信息直报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915" cy="1863090"/>
            <wp:effectExtent l="0" t="0" r="635" b="3810"/>
            <wp:docPr id="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ind w:firstLine="640" w:firstLineChars="200"/>
        <w:outlineLvl w:val="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二、自查报告填报操作说明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2"/>
        </w:rPr>
        <w:t>在页面框架左侧选择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信息直报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器械生产自查报告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”进行填报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541010" cy="2530475"/>
            <wp:effectExtent l="0" t="0" r="2540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2.先点击右侧表格，然后</w:t>
      </w:r>
      <w:r>
        <w:rPr>
          <w:rFonts w:hint="eastAsia" w:ascii="仿宋_GB2312" w:hAnsi="仿宋_GB2312" w:eastAsia="仿宋_GB2312" w:cs="仿宋_GB2312"/>
          <w:color w:val="C00000"/>
          <w:kern w:val="2"/>
          <w:sz w:val="32"/>
          <w:szCs w:val="32"/>
          <w:lang w:val="en-US" w:eastAsia="zh-CN" w:bidi="ar-SA"/>
        </w:rPr>
        <w:t>年份（只能选择上一年度）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，右</w:t>
      </w:r>
      <w:r>
        <w:rPr>
          <w:rFonts w:hint="eastAsia" w:ascii="仿宋_GB2312" w:hAnsi="仿宋_GB2312" w:eastAsia="仿宋_GB2312" w:cs="仿宋_GB2312"/>
          <w:sz w:val="32"/>
          <w:szCs w:val="32"/>
        </w:rPr>
        <w:t>侧点击“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新增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”按钮，打开填报页面。</w:t>
      </w:r>
    </w:p>
    <w:p>
      <w:r>
        <w:drawing>
          <wp:inline distT="0" distB="0" distL="114300" distR="114300">
            <wp:extent cx="5534025" cy="1661795"/>
            <wp:effectExtent l="0" t="0" r="9525" b="1460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.进行逐项填报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按照提示填写</w:t>
      </w:r>
      <w:r>
        <w:rPr>
          <w:rFonts w:hint="eastAsia" w:ascii="仿宋_GB2312" w:hAnsi="仿宋_GB2312" w:eastAsia="仿宋_GB2312" w:cs="仿宋_GB2312"/>
          <w:sz w:val="32"/>
          <w:szCs w:val="32"/>
        </w:rPr>
        <w:t>完成后，点击“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保存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”按钮进行数据暂存。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注：企业地址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经纬度可以在这个网站根据地址获取：https://whjzy.91wllm.com/default/getPoint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2280" cy="2580005"/>
            <wp:effectExtent l="0" t="0" r="1270" b="1079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1645" cy="2064385"/>
            <wp:effectExtent l="0" t="0" r="1905" b="1206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涉及产品列表的内容，请点击编辑《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附表1：产品列表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弹出填报页面，</w:t>
      </w:r>
      <w:r>
        <w:rPr>
          <w:rFonts w:hint="eastAsia" w:ascii="仿宋_GB2312" w:hAnsi="仿宋_GB2312" w:eastAsia="仿宋_GB2312" w:cs="仿宋_GB2312"/>
          <w:sz w:val="32"/>
          <w:szCs w:val="32"/>
        </w:rPr>
        <w:t>填报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完成即可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点击右下方“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确定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”按钮进行数据暂存。（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请勿点击“提交”按钮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36565" cy="4090670"/>
            <wp:effectExtent l="0" t="0" r="6985" b="508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需要下载模板上传的文件，</w:t>
      </w:r>
      <w:r>
        <w:rPr>
          <w:rFonts w:hint="eastAsia" w:ascii="仿宋_GB2312" w:hAnsi="仿宋_GB2312" w:eastAsia="仿宋_GB2312" w:cs="仿宋_GB2312"/>
          <w:sz w:val="32"/>
          <w:szCs w:val="32"/>
        </w:rPr>
        <w:t>选择“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</w:rPr>
        <w:t>模板下载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填报完成后点击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点击上传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选择相应文件上传即可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35295" cy="4201160"/>
            <wp:effectExtent l="0" t="0" r="8255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pBdr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9.确认所填写信息无误后，点击“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导出详情</w:t>
      </w:r>
      <w:r>
        <w:rPr>
          <w:rFonts w:hint="eastAsia" w:ascii="仿宋_GB2312" w:hAnsi="仿宋_GB2312" w:eastAsia="仿宋_GB2312" w:cs="仿宋_GB2312"/>
          <w:sz w:val="32"/>
          <w:szCs w:val="32"/>
        </w:rPr>
        <w:t>”按钮，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会有一个“</w:t>
      </w:r>
      <w:r>
        <w:rPr>
          <w:rFonts w:hint="eastAsia" w:ascii="仿宋_GB2312" w:hAnsi="仿宋_GB2312" w:eastAsia="仿宋_GB2312" w:cs="仿宋_GB2312"/>
          <w:color w:val="C00000"/>
          <w:sz w:val="32"/>
          <w:szCs w:val="32"/>
          <w:lang w:val="en-US" w:eastAsia="zh-CN"/>
        </w:rPr>
        <w:t>导出zip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”，然后保存在电脑上。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541645" cy="1915795"/>
            <wp:effectExtent l="0" t="0" r="1905" b="825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542915" cy="3468370"/>
            <wp:effectExtent l="0" t="0" r="635" b="1778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291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解压导出来的zip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打开导出来的excel文档。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537200" cy="1156970"/>
            <wp:effectExtent l="0" t="0" r="6350" b="508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0"/>
        </w:numPr>
        <w:ind w:leftChars="252"/>
      </w:pPr>
    </w:p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打开excel文档后，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需要把sheet1表格打印签字盖章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ind w:leftChars="252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543550" cy="3373120"/>
            <wp:effectExtent l="0" t="0" r="0" b="1778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签字盖章并扫描完成后，点击上传。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540375" cy="1702435"/>
            <wp:effectExtent l="0" t="0" r="3175" b="12065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5541645" cy="3745230"/>
            <wp:effectExtent l="0" t="0" r="1905" b="7620"/>
            <wp:docPr id="1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扫描版签字盖章文件上传后，点击“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修改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”，进去点击“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”按钮。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541645" cy="3501390"/>
            <wp:effectExtent l="0" t="0" r="1905" b="381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</w:pPr>
    </w:p>
    <w:p>
      <w:pPr>
        <w:numPr>
          <w:ilvl w:val="0"/>
          <w:numId w:val="1"/>
        </w:numPr>
        <w:ind w:left="100" w:leftChars="0" w:firstLine="3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提交完成后，状态变为“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提交审核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”，表示上报完成！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530215" cy="1575435"/>
            <wp:effectExtent l="0" t="0" r="13335" b="5715"/>
            <wp:docPr id="1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/>
        <w:ind w:firstLine="640" w:firstLineChars="200"/>
        <w:outlineLvl w:val="0"/>
        <w:rPr>
          <w:rFonts w:hint="eastAsia" w:ascii="黑体" w:hAnsi="黑体" w:eastAsia="黑体" w:cs="仿宋_GB2312"/>
          <w:sz w:val="32"/>
          <w:szCs w:val="32"/>
        </w:rPr>
      </w:pPr>
    </w:p>
    <w:p>
      <w:pPr>
        <w:keepNext/>
        <w:keepLines/>
        <w:widowControl/>
        <w:ind w:firstLine="640" w:firstLineChars="200"/>
        <w:outlineLvl w:val="0"/>
        <w:rPr>
          <w:rFonts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三、技术支持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</w:rPr>
        <w:t>信息直报系统技术支持：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  <w:lang w:val="en-US" w:eastAsia="zh-CN"/>
        </w:rPr>
        <w:t>周工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各相关企业在填报过程中遇到技术问题，可加入下述QQ群之一进行咨询：</w:t>
      </w:r>
    </w:p>
    <w:p>
      <w:pPr>
        <w:ind w:firstLine="640" w:firstLineChars="20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信息直报技术交流群1(系统操作问题)：650462523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信息直报技术交流群2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(系统操作问题)</w:t>
      </w:r>
      <w:r>
        <w:rPr>
          <w:rFonts w:hint="eastAsia" w:ascii="仿宋_GB2312" w:hAnsi="仿宋_GB2312" w:eastAsia="仿宋_GB2312" w:cs="仿宋_GB2312"/>
          <w:sz w:val="32"/>
          <w:szCs w:val="32"/>
        </w:rPr>
        <w:t>：524433307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信息直报技术交流群3(系统操作问题)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: 146452760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shd w:val="clear" w:color="auto" w:fill="FFFFFF"/>
        </w:rPr>
        <w:t>联系电话：0931-7618101</w:t>
      </w:r>
    </w:p>
    <w:sectPr>
      <w:headerReference r:id="rId3" w:type="default"/>
      <w:footerReference r:id="rId4" w:type="default"/>
      <w:pgSz w:w="11906" w:h="16838"/>
      <w:pgMar w:top="1417" w:right="1587" w:bottom="1417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ascii="Calibri" w:hAnsi="Calibri" w:eastAsia="宋体" w:cs="黑体"/>
        <w:kern w:val="2"/>
        <w:sz w:val="18"/>
        <w:szCs w:val="18"/>
        <w:lang w:val="en-US" w:eastAsia="zh-CN" w:bidi="ar-SA"/>
      </w:rPr>
      <w:pict>
        <v:shape id="文本框 13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snapToGrid w:val="0"/>
                  <w:rPr>
                    <w:rFonts w:hint="eastAsia" w:eastAsia="宋体"/>
                    <w:sz w:val="18"/>
                    <w:lang w:eastAsia="zh-CN"/>
                  </w:rPr>
                </w:pPr>
                <w:r>
                  <w:rPr>
                    <w:rFonts w:hint="eastAsia" w:ascii="仿宋_GB2312" w:hAnsi="仿宋_GB2312" w:eastAsia="仿宋_GB2312" w:cs="仿宋_GB2312"/>
                    <w:sz w:val="24"/>
                    <w:szCs w:val="24"/>
                    <w:lang w:eastAsia="zh-CN"/>
                  </w:rPr>
                  <w:fldChar w:fldCharType="begin"/>
                </w:r>
                <w:r>
                  <w:rPr>
                    <w:rFonts w:hint="eastAsia" w:ascii="仿宋_GB2312" w:hAnsi="仿宋_GB2312" w:eastAsia="仿宋_GB2312" w:cs="仿宋_GB2312"/>
                    <w:sz w:val="24"/>
                    <w:szCs w:val="24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 w:ascii="仿宋_GB2312" w:hAnsi="仿宋_GB2312" w:eastAsia="仿宋_GB2312" w:cs="仿宋_GB2312"/>
                    <w:sz w:val="24"/>
                    <w:szCs w:val="24"/>
                    <w:lang w:eastAsia="zh-CN"/>
                  </w:rPr>
                  <w:fldChar w:fldCharType="separate"/>
                </w:r>
                <w:r>
                  <w:rPr>
                    <w:rFonts w:hint="eastAsia" w:ascii="仿宋_GB2312" w:hAnsi="仿宋_GB2312" w:eastAsia="仿宋_GB2312" w:cs="仿宋_GB2312"/>
                    <w:sz w:val="24"/>
                    <w:szCs w:val="24"/>
                  </w:rPr>
                  <w:t>1</w:t>
                </w:r>
                <w:r>
                  <w:rPr>
                    <w:rFonts w:hint="eastAsia" w:ascii="仿宋_GB2312" w:hAnsi="仿宋_GB2312" w:eastAsia="仿宋_GB2312" w:cs="仿宋_GB2312"/>
                    <w:sz w:val="24"/>
                    <w:szCs w:val="24"/>
                    <w:lang w:eastAsia="zh-CN"/>
                  </w:rP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EB71F3"/>
    <w:multiLevelType w:val="singleLevel"/>
    <w:tmpl w:val="40EB71F3"/>
    <w:lvl w:ilvl="0" w:tentative="0">
      <w:start w:val="10"/>
      <w:numFmt w:val="decimal"/>
      <w:lvlText w:val="%1."/>
      <w:lvlJc w:val="left"/>
      <w:pPr>
        <w:tabs>
          <w:tab w:val="left" w:pos="312"/>
        </w:tabs>
        <w:ind w:left="-21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docVars>
    <w:docVar w:name="commondata" w:val="eyJoZGlkIjoiNTI2NzRkZjE0MWRlYTljZTk1MjI3NDViNjVmOTE5MzcifQ=="/>
  </w:docVars>
  <w:rsids>
    <w:rsidRoot w:val="5F3435BB"/>
    <w:rsid w:val="000F24A1"/>
    <w:rsid w:val="000F2FE5"/>
    <w:rsid w:val="0017316D"/>
    <w:rsid w:val="001D5D41"/>
    <w:rsid w:val="002D2848"/>
    <w:rsid w:val="00505DE7"/>
    <w:rsid w:val="00664973"/>
    <w:rsid w:val="00BA7A6A"/>
    <w:rsid w:val="00CE1453"/>
    <w:rsid w:val="00DD76B3"/>
    <w:rsid w:val="00E3308B"/>
    <w:rsid w:val="00EA76CD"/>
    <w:rsid w:val="01595807"/>
    <w:rsid w:val="017F7A13"/>
    <w:rsid w:val="020F6F6D"/>
    <w:rsid w:val="0353646F"/>
    <w:rsid w:val="039937DA"/>
    <w:rsid w:val="03E42DEF"/>
    <w:rsid w:val="04070A64"/>
    <w:rsid w:val="043E28D2"/>
    <w:rsid w:val="04453BC7"/>
    <w:rsid w:val="053F051B"/>
    <w:rsid w:val="06143671"/>
    <w:rsid w:val="06225FDC"/>
    <w:rsid w:val="06EB2535"/>
    <w:rsid w:val="06EF51E1"/>
    <w:rsid w:val="073A743D"/>
    <w:rsid w:val="07D1656A"/>
    <w:rsid w:val="08174D07"/>
    <w:rsid w:val="09A70F84"/>
    <w:rsid w:val="0A20409D"/>
    <w:rsid w:val="0B06610A"/>
    <w:rsid w:val="0B536D40"/>
    <w:rsid w:val="0BE62E7B"/>
    <w:rsid w:val="0D7A55CA"/>
    <w:rsid w:val="0D8061DB"/>
    <w:rsid w:val="0DFC26B2"/>
    <w:rsid w:val="0E665140"/>
    <w:rsid w:val="0E7C22A3"/>
    <w:rsid w:val="0F116F42"/>
    <w:rsid w:val="0F150A4D"/>
    <w:rsid w:val="0F2306BA"/>
    <w:rsid w:val="0F702EB6"/>
    <w:rsid w:val="0F774878"/>
    <w:rsid w:val="108A2423"/>
    <w:rsid w:val="10C7790E"/>
    <w:rsid w:val="10E54D77"/>
    <w:rsid w:val="11282691"/>
    <w:rsid w:val="118D41CC"/>
    <w:rsid w:val="118D67DB"/>
    <w:rsid w:val="11C17DD3"/>
    <w:rsid w:val="12CB1990"/>
    <w:rsid w:val="1484422B"/>
    <w:rsid w:val="15CC0964"/>
    <w:rsid w:val="15F125FC"/>
    <w:rsid w:val="1673031F"/>
    <w:rsid w:val="16F97EAE"/>
    <w:rsid w:val="171567D9"/>
    <w:rsid w:val="17891A54"/>
    <w:rsid w:val="17F71804"/>
    <w:rsid w:val="18292D6D"/>
    <w:rsid w:val="186F7E24"/>
    <w:rsid w:val="18D972DC"/>
    <w:rsid w:val="18E14557"/>
    <w:rsid w:val="19346348"/>
    <w:rsid w:val="19695610"/>
    <w:rsid w:val="19D53BF0"/>
    <w:rsid w:val="1BDD2CFE"/>
    <w:rsid w:val="1C4303E2"/>
    <w:rsid w:val="1C4D4164"/>
    <w:rsid w:val="1C8009CA"/>
    <w:rsid w:val="1C881C07"/>
    <w:rsid w:val="1CEA1321"/>
    <w:rsid w:val="1CEB6F9E"/>
    <w:rsid w:val="1D347F43"/>
    <w:rsid w:val="1DA61760"/>
    <w:rsid w:val="1E641229"/>
    <w:rsid w:val="1ECE0E5B"/>
    <w:rsid w:val="1F414075"/>
    <w:rsid w:val="1F654545"/>
    <w:rsid w:val="1F750F88"/>
    <w:rsid w:val="204E56B7"/>
    <w:rsid w:val="210E37B6"/>
    <w:rsid w:val="236E096C"/>
    <w:rsid w:val="23D33063"/>
    <w:rsid w:val="245610C1"/>
    <w:rsid w:val="249146AC"/>
    <w:rsid w:val="250B556F"/>
    <w:rsid w:val="252350A5"/>
    <w:rsid w:val="25874CF2"/>
    <w:rsid w:val="259C3051"/>
    <w:rsid w:val="26C948BB"/>
    <w:rsid w:val="27686CBB"/>
    <w:rsid w:val="27813E01"/>
    <w:rsid w:val="27B92B87"/>
    <w:rsid w:val="27EF7CC4"/>
    <w:rsid w:val="28BA3C81"/>
    <w:rsid w:val="28C342F5"/>
    <w:rsid w:val="2AD84CBA"/>
    <w:rsid w:val="2AF20C14"/>
    <w:rsid w:val="2B6551BE"/>
    <w:rsid w:val="2BA60560"/>
    <w:rsid w:val="2BD971A5"/>
    <w:rsid w:val="2BE24543"/>
    <w:rsid w:val="2C574BA6"/>
    <w:rsid w:val="2DEA5292"/>
    <w:rsid w:val="2DF75A30"/>
    <w:rsid w:val="2F0A53AD"/>
    <w:rsid w:val="2F62154D"/>
    <w:rsid w:val="30205C5D"/>
    <w:rsid w:val="310A6580"/>
    <w:rsid w:val="313C5CD9"/>
    <w:rsid w:val="31E56296"/>
    <w:rsid w:val="32000B59"/>
    <w:rsid w:val="32B20EEE"/>
    <w:rsid w:val="34024B67"/>
    <w:rsid w:val="34DE10AB"/>
    <w:rsid w:val="37C171C0"/>
    <w:rsid w:val="393E47DE"/>
    <w:rsid w:val="396C6BF6"/>
    <w:rsid w:val="3D5618BE"/>
    <w:rsid w:val="3DAC6961"/>
    <w:rsid w:val="3DD50400"/>
    <w:rsid w:val="3DEB3F37"/>
    <w:rsid w:val="3E097E10"/>
    <w:rsid w:val="3E43603E"/>
    <w:rsid w:val="3E887939"/>
    <w:rsid w:val="3EC96289"/>
    <w:rsid w:val="3EC96FF4"/>
    <w:rsid w:val="3F1657E8"/>
    <w:rsid w:val="3FB30150"/>
    <w:rsid w:val="40456DAF"/>
    <w:rsid w:val="40F33194"/>
    <w:rsid w:val="411B74A5"/>
    <w:rsid w:val="42BA5A30"/>
    <w:rsid w:val="4375391E"/>
    <w:rsid w:val="440936E0"/>
    <w:rsid w:val="443C418A"/>
    <w:rsid w:val="449364A7"/>
    <w:rsid w:val="44A9723C"/>
    <w:rsid w:val="45480FA9"/>
    <w:rsid w:val="45A32E6B"/>
    <w:rsid w:val="45CB6FE7"/>
    <w:rsid w:val="47A43F15"/>
    <w:rsid w:val="47FA46FC"/>
    <w:rsid w:val="48276539"/>
    <w:rsid w:val="49002936"/>
    <w:rsid w:val="4925760A"/>
    <w:rsid w:val="49662908"/>
    <w:rsid w:val="499002BE"/>
    <w:rsid w:val="4A6F5597"/>
    <w:rsid w:val="4AB932F1"/>
    <w:rsid w:val="4AC866FE"/>
    <w:rsid w:val="4B5C2EC5"/>
    <w:rsid w:val="4B766937"/>
    <w:rsid w:val="4C1249E6"/>
    <w:rsid w:val="4C492855"/>
    <w:rsid w:val="4C494553"/>
    <w:rsid w:val="4D8E46D3"/>
    <w:rsid w:val="4E604624"/>
    <w:rsid w:val="4EEF43F3"/>
    <w:rsid w:val="4F1074DE"/>
    <w:rsid w:val="4FFA0709"/>
    <w:rsid w:val="50D66B4A"/>
    <w:rsid w:val="50F959F5"/>
    <w:rsid w:val="52493168"/>
    <w:rsid w:val="52FF53D2"/>
    <w:rsid w:val="55443090"/>
    <w:rsid w:val="55B07F78"/>
    <w:rsid w:val="56292104"/>
    <w:rsid w:val="56EC2B10"/>
    <w:rsid w:val="571E67FB"/>
    <w:rsid w:val="58160037"/>
    <w:rsid w:val="585A3DE9"/>
    <w:rsid w:val="58ED44DF"/>
    <w:rsid w:val="59365959"/>
    <w:rsid w:val="5A4C1DE4"/>
    <w:rsid w:val="5BBF75C9"/>
    <w:rsid w:val="5CF608E7"/>
    <w:rsid w:val="5E7B4343"/>
    <w:rsid w:val="5EE134E9"/>
    <w:rsid w:val="5F3435BB"/>
    <w:rsid w:val="60E0416F"/>
    <w:rsid w:val="617A1DCE"/>
    <w:rsid w:val="61FF493D"/>
    <w:rsid w:val="625A3327"/>
    <w:rsid w:val="62C6634D"/>
    <w:rsid w:val="63434C31"/>
    <w:rsid w:val="63451950"/>
    <w:rsid w:val="63A27EFD"/>
    <w:rsid w:val="63DE59EC"/>
    <w:rsid w:val="65174F5C"/>
    <w:rsid w:val="65751D98"/>
    <w:rsid w:val="65C05C1B"/>
    <w:rsid w:val="66A8335E"/>
    <w:rsid w:val="67177130"/>
    <w:rsid w:val="671C5D85"/>
    <w:rsid w:val="67357542"/>
    <w:rsid w:val="67D54728"/>
    <w:rsid w:val="686B0147"/>
    <w:rsid w:val="688F1A75"/>
    <w:rsid w:val="68D861D3"/>
    <w:rsid w:val="69C360D8"/>
    <w:rsid w:val="6B5804B0"/>
    <w:rsid w:val="6B634FA2"/>
    <w:rsid w:val="6B65157A"/>
    <w:rsid w:val="6C4C0ABB"/>
    <w:rsid w:val="6C7E287E"/>
    <w:rsid w:val="6CF56318"/>
    <w:rsid w:val="6D0C1587"/>
    <w:rsid w:val="6E5E39A3"/>
    <w:rsid w:val="6F010EFE"/>
    <w:rsid w:val="700E0BED"/>
    <w:rsid w:val="7032685B"/>
    <w:rsid w:val="71793803"/>
    <w:rsid w:val="71EE43E6"/>
    <w:rsid w:val="73967DD8"/>
    <w:rsid w:val="746F4564"/>
    <w:rsid w:val="74E60C62"/>
    <w:rsid w:val="759703B5"/>
    <w:rsid w:val="76406E1A"/>
    <w:rsid w:val="76B61875"/>
    <w:rsid w:val="76BB4D9D"/>
    <w:rsid w:val="779E708B"/>
    <w:rsid w:val="77CE3EEF"/>
    <w:rsid w:val="780D408B"/>
    <w:rsid w:val="78571FAB"/>
    <w:rsid w:val="78625BAD"/>
    <w:rsid w:val="7973748D"/>
    <w:rsid w:val="79C60D9C"/>
    <w:rsid w:val="7B327563"/>
    <w:rsid w:val="7C497AF1"/>
    <w:rsid w:val="7D065F24"/>
    <w:rsid w:val="7DC004E2"/>
    <w:rsid w:val="7DFC29B1"/>
    <w:rsid w:val="7E5D7A59"/>
    <w:rsid w:val="7EE73756"/>
    <w:rsid w:val="7EEE088C"/>
    <w:rsid w:val="7FA33F82"/>
    <w:rsid w:val="7FE930EC"/>
    <w:rsid w:val="7FEC1B8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qFormat/>
    <w:uiPriority w:val="0"/>
    <w:pPr>
      <w:ind w:left="420" w:leftChars="200"/>
    </w:pPr>
    <w:rPr>
      <w:szCs w:val="22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514</Words>
  <Characters>616</Characters>
  <Lines>4</Lines>
  <Paragraphs>1</Paragraphs>
  <TotalTime>7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2023-02-02T08:01:00Z</dcterms:created>
  <dc:creator>姚晖</dc:creator>
  <cp:lastModifiedBy>Administrator</cp:lastModifiedBy>
  <dcterms:modified xsi:type="dcterms:W3CDTF">2025-02-14T02:47:26Z</dcterms:modified>
  <dc:title>附件1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1FF80F3493934DD4BA817CE7D92BAA0E</vt:lpwstr>
  </property>
</Properties>
</file>