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23B99">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申请人须知</w:t>
      </w:r>
    </w:p>
    <w:p w14:paraId="6C72E86D">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14:paraId="42D5DEF7">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14:paraId="6309FAF9">
      <w:pPr>
        <w:spacing w:line="360" w:lineRule="auto"/>
        <w:jc w:val="center"/>
        <w:outlineLvl w:val="1"/>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Layout w:type="fixed"/>
        <w:tblCellMar>
          <w:top w:w="0" w:type="dxa"/>
          <w:left w:w="108" w:type="dxa"/>
          <w:bottom w:w="0" w:type="dxa"/>
          <w:right w:w="108" w:type="dxa"/>
        </w:tblCellMar>
      </w:tblPr>
      <w:tblGrid>
        <w:gridCol w:w="1102"/>
        <w:gridCol w:w="4042"/>
        <w:gridCol w:w="3384"/>
      </w:tblGrid>
      <w:tr w14:paraId="554453E6">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14:paraId="71FFCB5E">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14:paraId="51F24545">
            <w:pPr>
              <w:widowControl/>
              <w:jc w:val="center"/>
              <w:rPr>
                <w:rFonts w:ascii="仿宋" w:hAnsi="仿宋" w:eastAsia="仿宋"/>
                <w:kern w:val="0"/>
                <w:sz w:val="20"/>
                <w:szCs w:val="20"/>
              </w:rPr>
            </w:pPr>
            <w:r>
              <w:rPr>
                <w:rFonts w:hint="eastAsia" w:ascii="仿宋" w:hAnsi="仿宋" w:eastAsia="仿宋" w:cs="宋体"/>
                <w:kern w:val="0"/>
                <w:sz w:val="28"/>
                <w:szCs w:val="28"/>
              </w:rPr>
              <w:t>审查内容</w:t>
            </w:r>
          </w:p>
        </w:tc>
      </w:tr>
      <w:tr w14:paraId="6B96D9B8">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14:paraId="0A7EA529">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14:paraId="1028C85A">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14:paraId="600105F2">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14:paraId="358D1D01">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14:paraId="164C09A7">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14:paraId="421A6CD6">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14:paraId="01CF6410">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14:paraId="24DAA379">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14:paraId="489DDB35">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14:paraId="546D7C67">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14:paraId="2898D52B">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14:paraId="22D0E7C4">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14:paraId="22C3DDCB">
      <w:pPr>
        <w:spacing w:line="360" w:lineRule="auto"/>
        <w:rPr>
          <w:rFonts w:ascii="仿宋" w:hAnsi="仿宋" w:eastAsia="仿宋" w:cs="宋体"/>
          <w:bCs/>
          <w:color w:val="auto"/>
          <w:sz w:val="28"/>
          <w:szCs w:val="28"/>
          <w:highlight w:val="none"/>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w:t>
      </w:r>
      <w:r>
        <w:rPr>
          <w:rFonts w:hint="eastAsia" w:ascii="仿宋" w:hAnsi="仿宋" w:eastAsia="仿宋" w:cs="宋体"/>
          <w:bCs/>
          <w:sz w:val="28"/>
          <w:szCs w:val="28"/>
          <w:highlight w:val="none"/>
        </w:rPr>
        <w:t>人</w:t>
      </w:r>
      <w:r>
        <w:rPr>
          <w:rFonts w:hint="eastAsia" w:ascii="仿宋" w:hAnsi="仿宋" w:eastAsia="仿宋" w:cs="宋体"/>
          <w:bCs/>
          <w:color w:val="auto"/>
          <w:sz w:val="28"/>
          <w:szCs w:val="28"/>
          <w:highlight w:val="none"/>
        </w:rPr>
        <w:t>。评分分值计算保留小数点后两位，第三位四舍五入。</w:t>
      </w:r>
    </w:p>
    <w:p w14:paraId="75F7A446">
      <w:pPr>
        <w:spacing w:line="360" w:lineRule="auto"/>
        <w:rPr>
          <w:rFonts w:ascii="仿宋" w:hAnsi="仿宋" w:eastAsia="仿宋" w:cs="宋体"/>
          <w:b/>
          <w:bCs/>
          <w:color w:val="FF0000"/>
          <w:sz w:val="28"/>
          <w:szCs w:val="28"/>
          <w:highlight w:val="none"/>
        </w:rPr>
      </w:pPr>
      <w:r>
        <w:rPr>
          <w:rFonts w:hint="eastAsia" w:ascii="仿宋" w:hAnsi="仿宋" w:eastAsia="仿宋" w:cs="宋体"/>
          <w:b/>
          <w:bCs/>
          <w:color w:val="FF0000"/>
          <w:sz w:val="28"/>
          <w:szCs w:val="28"/>
          <w:highlight w:val="none"/>
        </w:rPr>
        <w:t>5、本项目如仅有1家供应商进入到综合打分，则该供应商的总分应不低于60分，否则按废标处理。</w:t>
      </w:r>
    </w:p>
    <w:p w14:paraId="67A33944">
      <w:pPr>
        <w:spacing w:line="360" w:lineRule="auto"/>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14:paraId="006EE035">
      <w:pPr>
        <w:widowControl/>
        <w:jc w:val="left"/>
        <w:rPr>
          <w:rFonts w:ascii="仿宋" w:hAnsi="仿宋" w:eastAsia="仿宋" w:cs="宋体"/>
          <w:b/>
          <w:bCs/>
          <w:sz w:val="28"/>
          <w:szCs w:val="28"/>
        </w:rPr>
      </w:pPr>
      <w:r>
        <w:rPr>
          <w:rFonts w:ascii="仿宋" w:hAnsi="仿宋" w:eastAsia="仿宋" w:cs="宋体"/>
          <w:b/>
          <w:bCs/>
          <w:sz w:val="28"/>
          <w:szCs w:val="28"/>
        </w:rPr>
        <w:br w:type="page"/>
      </w:r>
    </w:p>
    <w:p w14:paraId="04CEC395">
      <w:pPr>
        <w:pStyle w:val="2"/>
      </w:pPr>
      <w:r>
        <w:t>评分表</w:t>
      </w:r>
    </w:p>
    <w:tbl>
      <w:tblPr>
        <w:tblStyle w:val="10"/>
        <w:tblpPr w:leftFromText="180" w:rightFromText="180" w:vertAnchor="page" w:horzAnchor="page" w:tblpX="1408" w:tblpY="2417"/>
        <w:tblW w:w="97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0"/>
        <w:gridCol w:w="1812"/>
        <w:gridCol w:w="5588"/>
        <w:gridCol w:w="937"/>
      </w:tblGrid>
      <w:tr w14:paraId="37AAC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01CBE40">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内容</w:t>
            </w:r>
          </w:p>
        </w:tc>
        <w:tc>
          <w:tcPr>
            <w:tcW w:w="1812" w:type="dxa"/>
            <w:tcBorders>
              <w:top w:val="single" w:color="auto" w:sz="4" w:space="0"/>
              <w:left w:val="nil"/>
              <w:bottom w:val="nil"/>
              <w:right w:val="single" w:color="auto" w:sz="4" w:space="0"/>
            </w:tcBorders>
            <w:noWrap w:val="0"/>
            <w:vAlign w:val="center"/>
          </w:tcPr>
          <w:p w14:paraId="26CE5EAE">
            <w:pPr>
              <w:widowControl/>
              <w:jc w:val="center"/>
              <w:rPr>
                <w:rFonts w:hint="eastAsia" w:ascii="仿宋" w:hAnsi="仿宋" w:eastAsia="仿宋" w:cs="宋体"/>
                <w:b/>
                <w:bCs/>
                <w:kern w:val="0"/>
                <w:sz w:val="22"/>
                <w:szCs w:val="22"/>
                <w:lang w:eastAsia="zh-CN"/>
              </w:rPr>
            </w:pPr>
            <w:r>
              <w:rPr>
                <w:rFonts w:hint="eastAsia" w:ascii="仿宋" w:hAnsi="仿宋" w:eastAsia="仿宋" w:cs="宋体"/>
                <w:b/>
                <w:bCs/>
                <w:kern w:val="0"/>
                <w:sz w:val="22"/>
                <w:szCs w:val="22"/>
              </w:rPr>
              <w:t>评分</w:t>
            </w:r>
            <w:r>
              <w:rPr>
                <w:rFonts w:hint="eastAsia" w:ascii="仿宋" w:hAnsi="仿宋" w:eastAsia="仿宋" w:cs="宋体"/>
                <w:b/>
                <w:bCs/>
                <w:kern w:val="0"/>
                <w:sz w:val="22"/>
                <w:szCs w:val="22"/>
                <w:lang w:val="en-US" w:eastAsia="zh-CN"/>
              </w:rPr>
              <w:t>内容</w:t>
            </w:r>
          </w:p>
        </w:tc>
        <w:tc>
          <w:tcPr>
            <w:tcW w:w="5588" w:type="dxa"/>
            <w:tcBorders>
              <w:top w:val="single" w:color="auto" w:sz="4" w:space="0"/>
              <w:left w:val="nil"/>
              <w:bottom w:val="nil"/>
              <w:right w:val="single" w:color="auto" w:sz="4" w:space="0"/>
            </w:tcBorders>
            <w:noWrap w:val="0"/>
            <w:vAlign w:val="center"/>
          </w:tcPr>
          <w:p w14:paraId="78EA2AF0">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评分标准</w:t>
            </w:r>
          </w:p>
        </w:tc>
        <w:tc>
          <w:tcPr>
            <w:tcW w:w="937" w:type="dxa"/>
            <w:tcBorders>
              <w:top w:val="single" w:color="auto" w:sz="4" w:space="0"/>
              <w:left w:val="nil"/>
              <w:bottom w:val="single" w:color="auto" w:sz="4" w:space="0"/>
              <w:right w:val="single" w:color="auto" w:sz="4" w:space="0"/>
            </w:tcBorders>
            <w:noWrap w:val="0"/>
            <w:vAlign w:val="center"/>
          </w:tcPr>
          <w:p w14:paraId="014F09A1">
            <w:pPr>
              <w:widowControl/>
              <w:jc w:val="center"/>
              <w:rPr>
                <w:rFonts w:hint="eastAsia" w:ascii="仿宋" w:hAnsi="仿宋" w:eastAsia="仿宋" w:cs="宋体"/>
                <w:b/>
                <w:bCs/>
                <w:kern w:val="0"/>
                <w:sz w:val="22"/>
                <w:szCs w:val="22"/>
                <w:lang w:eastAsia="zh-CN"/>
              </w:rPr>
            </w:pPr>
            <w:r>
              <w:rPr>
                <w:rFonts w:hint="eastAsia" w:ascii="仿宋" w:hAnsi="仿宋" w:eastAsia="仿宋" w:cs="宋体"/>
                <w:b/>
                <w:bCs/>
                <w:kern w:val="0"/>
                <w:sz w:val="22"/>
                <w:szCs w:val="22"/>
                <w:lang w:val="en-US" w:eastAsia="zh-CN"/>
              </w:rPr>
              <w:t>分值</w:t>
            </w:r>
          </w:p>
        </w:tc>
      </w:tr>
      <w:tr w14:paraId="52A5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370" w:type="dxa"/>
            <w:tcBorders>
              <w:top w:val="nil"/>
              <w:left w:val="single" w:color="auto" w:sz="4" w:space="0"/>
              <w:bottom w:val="single" w:color="auto" w:sz="4" w:space="0"/>
              <w:right w:val="nil"/>
            </w:tcBorders>
            <w:noWrap w:val="0"/>
            <w:vAlign w:val="center"/>
          </w:tcPr>
          <w:p w14:paraId="6F497415">
            <w:pPr>
              <w:widowControl/>
              <w:jc w:val="center"/>
              <w:rPr>
                <w:rFonts w:ascii="仿宋" w:hAnsi="仿宋" w:eastAsia="仿宋" w:cs="宋体"/>
                <w:kern w:val="0"/>
                <w:sz w:val="22"/>
                <w:szCs w:val="22"/>
              </w:rPr>
            </w:pPr>
            <w:r>
              <w:rPr>
                <w:rFonts w:hint="eastAsia" w:ascii="仿宋" w:hAnsi="仿宋" w:eastAsia="仿宋" w:cs="宋体"/>
                <w:kern w:val="0"/>
                <w:sz w:val="22"/>
                <w:szCs w:val="22"/>
              </w:rPr>
              <w:t>价格部分（10分）</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5CEE6C3A">
            <w:pPr>
              <w:widowControl/>
              <w:jc w:val="center"/>
              <w:rPr>
                <w:rFonts w:ascii="仿宋" w:hAnsi="仿宋" w:eastAsia="仿宋" w:cs="宋体"/>
                <w:kern w:val="0"/>
                <w:sz w:val="22"/>
                <w:szCs w:val="22"/>
              </w:rPr>
            </w:pPr>
            <w:r>
              <w:rPr>
                <w:rFonts w:hint="eastAsia" w:ascii="仿宋" w:hAnsi="仿宋" w:eastAsia="仿宋" w:cs="宋体"/>
                <w:kern w:val="0"/>
                <w:sz w:val="22"/>
                <w:szCs w:val="22"/>
              </w:rPr>
              <w:t>价格（10分）</w:t>
            </w:r>
          </w:p>
        </w:tc>
        <w:tc>
          <w:tcPr>
            <w:tcW w:w="5588" w:type="dxa"/>
            <w:tcBorders>
              <w:top w:val="single" w:color="auto" w:sz="4" w:space="0"/>
              <w:left w:val="nil"/>
              <w:bottom w:val="single" w:color="auto" w:sz="4" w:space="0"/>
              <w:right w:val="single" w:color="auto" w:sz="4" w:space="0"/>
            </w:tcBorders>
            <w:noWrap w:val="0"/>
            <w:vAlign w:val="center"/>
          </w:tcPr>
          <w:p w14:paraId="4E797876">
            <w:pPr>
              <w:widowControl/>
              <w:rPr>
                <w:rFonts w:hint="eastAsia" w:ascii="仿宋" w:hAnsi="仿宋" w:eastAsia="仿宋" w:cs="宋体"/>
                <w:kern w:val="0"/>
                <w:sz w:val="22"/>
                <w:szCs w:val="22"/>
                <w:lang w:eastAsia="zh-CN"/>
              </w:rPr>
            </w:pPr>
            <w:r>
              <w:rPr>
                <w:rFonts w:hint="eastAsia" w:ascii="仿宋" w:hAnsi="仿宋" w:eastAsia="仿宋" w:cs="宋体"/>
                <w:kern w:val="0"/>
                <w:sz w:val="22"/>
                <w:szCs w:val="22"/>
              </w:rPr>
              <w:t>报价得分=（评审基准价/报价）×价格权值10%×100</w:t>
            </w:r>
          </w:p>
          <w:p w14:paraId="4AB8AECC">
            <w:pPr>
              <w:widowControl/>
              <w:rPr>
                <w:rFonts w:ascii="仿宋" w:hAnsi="仿宋" w:eastAsia="仿宋" w:cs="宋体"/>
                <w:kern w:val="0"/>
                <w:sz w:val="22"/>
                <w:szCs w:val="22"/>
              </w:rPr>
            </w:pPr>
            <w:r>
              <w:rPr>
                <w:rFonts w:hint="eastAsia" w:ascii="仿宋" w:hAnsi="仿宋" w:eastAsia="仿宋" w:cs="宋体"/>
                <w:kern w:val="0"/>
                <w:sz w:val="22"/>
                <w:szCs w:val="22"/>
              </w:rPr>
              <w:t>注：实质性响应遴选文件要求且价格最低的报价为评审基准价。</w:t>
            </w:r>
          </w:p>
        </w:tc>
        <w:tc>
          <w:tcPr>
            <w:tcW w:w="937" w:type="dxa"/>
            <w:tcBorders>
              <w:top w:val="nil"/>
              <w:left w:val="nil"/>
              <w:bottom w:val="single" w:color="auto" w:sz="4" w:space="0"/>
              <w:right w:val="single" w:color="auto" w:sz="4" w:space="0"/>
            </w:tcBorders>
            <w:noWrap w:val="0"/>
            <w:vAlign w:val="center"/>
          </w:tcPr>
          <w:p w14:paraId="15727CB5">
            <w:pPr>
              <w:widowControl/>
              <w:jc w:val="center"/>
              <w:rPr>
                <w:rFonts w:hint="default" w:ascii="仿宋" w:hAnsi="仿宋" w:eastAsia="仿宋" w:cs="宋体"/>
                <w:kern w:val="0"/>
                <w:sz w:val="22"/>
                <w:szCs w:val="22"/>
                <w:highlight w:val="yellow"/>
                <w:lang w:val="en-US" w:eastAsia="zh-CN"/>
              </w:rPr>
            </w:pPr>
            <w:r>
              <w:rPr>
                <w:rFonts w:hint="eastAsia" w:ascii="仿宋" w:hAnsi="仿宋" w:eastAsia="仿宋" w:cs="宋体"/>
                <w:kern w:val="0"/>
                <w:sz w:val="22"/>
                <w:szCs w:val="22"/>
                <w:highlight w:val="none"/>
                <w:lang w:val="en-US" w:eastAsia="zh-CN"/>
              </w:rPr>
              <w:t>10</w:t>
            </w:r>
          </w:p>
        </w:tc>
      </w:tr>
      <w:tr w14:paraId="7147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370" w:type="dxa"/>
            <w:vMerge w:val="restart"/>
            <w:tcBorders>
              <w:top w:val="nil"/>
              <w:left w:val="single" w:color="auto" w:sz="4" w:space="0"/>
              <w:bottom w:val="single" w:color="000000" w:sz="4" w:space="0"/>
              <w:right w:val="single" w:color="auto" w:sz="4" w:space="0"/>
            </w:tcBorders>
            <w:noWrap w:val="0"/>
            <w:vAlign w:val="center"/>
          </w:tcPr>
          <w:p w14:paraId="370E8669">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商务</w:t>
            </w:r>
          </w:p>
          <w:p w14:paraId="476E9C8A">
            <w:pPr>
              <w:widowControl/>
              <w:jc w:val="center"/>
              <w:rPr>
                <w:rFonts w:ascii="仿宋" w:hAnsi="仿宋" w:eastAsia="仿宋" w:cs="宋体"/>
                <w:kern w:val="0"/>
                <w:sz w:val="22"/>
                <w:szCs w:val="22"/>
              </w:rPr>
            </w:pPr>
            <w:r>
              <w:rPr>
                <w:rFonts w:hint="eastAsia" w:ascii="仿宋" w:hAnsi="仿宋" w:eastAsia="仿宋" w:cs="宋体"/>
                <w:kern w:val="0"/>
                <w:sz w:val="22"/>
                <w:szCs w:val="22"/>
              </w:rPr>
              <w:t>（25分）</w:t>
            </w:r>
          </w:p>
        </w:tc>
        <w:tc>
          <w:tcPr>
            <w:tcW w:w="1812" w:type="dxa"/>
            <w:tcBorders>
              <w:top w:val="nil"/>
              <w:left w:val="nil"/>
              <w:bottom w:val="single" w:color="auto" w:sz="4" w:space="0"/>
              <w:right w:val="single" w:color="auto" w:sz="4" w:space="0"/>
            </w:tcBorders>
            <w:noWrap w:val="0"/>
            <w:vAlign w:val="center"/>
          </w:tcPr>
          <w:p w14:paraId="2B8A97A6">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供应商基本情况</w:t>
            </w:r>
            <w:r>
              <w:rPr>
                <w:rFonts w:hint="eastAsia" w:ascii="仿宋" w:hAnsi="仿宋" w:eastAsia="仿宋" w:cs="宋体"/>
                <w:kern w:val="0"/>
                <w:sz w:val="22"/>
                <w:szCs w:val="22"/>
                <w:lang w:eastAsia="zh-CN"/>
              </w:rPr>
              <w:t>（</w:t>
            </w:r>
            <w:r>
              <w:rPr>
                <w:rFonts w:hint="eastAsia" w:ascii="仿宋" w:hAnsi="仿宋" w:eastAsia="仿宋" w:cs="宋体"/>
                <w:kern w:val="0"/>
                <w:sz w:val="22"/>
                <w:szCs w:val="22"/>
                <w:lang w:val="en-US" w:eastAsia="zh-CN"/>
              </w:rPr>
              <w:t>5分</w:t>
            </w:r>
            <w:r>
              <w:rPr>
                <w:rFonts w:hint="eastAsia" w:ascii="仿宋" w:hAnsi="仿宋" w:eastAsia="仿宋" w:cs="宋体"/>
                <w:kern w:val="0"/>
                <w:sz w:val="22"/>
                <w:szCs w:val="22"/>
                <w:lang w:eastAsia="zh-CN"/>
              </w:rPr>
              <w:t>）</w:t>
            </w:r>
          </w:p>
        </w:tc>
        <w:tc>
          <w:tcPr>
            <w:tcW w:w="5588" w:type="dxa"/>
            <w:tcBorders>
              <w:top w:val="nil"/>
              <w:left w:val="nil"/>
              <w:bottom w:val="single" w:color="auto" w:sz="4" w:space="0"/>
              <w:right w:val="single" w:color="auto" w:sz="4" w:space="0"/>
            </w:tcBorders>
            <w:noWrap w:val="0"/>
            <w:vAlign w:val="center"/>
          </w:tcPr>
          <w:p w14:paraId="579346B5">
            <w:pPr>
              <w:widowControl/>
              <w:jc w:val="left"/>
              <w:rPr>
                <w:rFonts w:hint="eastAsia" w:ascii="仿宋" w:hAnsi="仿宋" w:eastAsia="仿宋" w:cs="宋体"/>
                <w:kern w:val="0"/>
                <w:sz w:val="22"/>
                <w:szCs w:val="22"/>
                <w:lang w:eastAsia="zh-CN"/>
              </w:rPr>
            </w:pPr>
            <w:r>
              <w:rPr>
                <w:rFonts w:hint="eastAsia" w:ascii="仿宋" w:hAnsi="仿宋" w:eastAsia="仿宋" w:cs="宋体"/>
                <w:kern w:val="0"/>
                <w:sz w:val="22"/>
                <w:szCs w:val="22"/>
              </w:rPr>
              <w:t>供应商资质情况良好（承担专业资质等）得5分。</w:t>
            </w:r>
          </w:p>
          <w:p w14:paraId="05526BC3">
            <w:pPr>
              <w:widowControl/>
              <w:jc w:val="left"/>
              <w:rPr>
                <w:rFonts w:ascii="仿宋" w:hAnsi="仿宋" w:eastAsia="仿宋" w:cs="宋体"/>
                <w:kern w:val="0"/>
                <w:sz w:val="22"/>
                <w:szCs w:val="22"/>
              </w:rPr>
            </w:pPr>
            <w:r>
              <w:rPr>
                <w:rFonts w:hint="eastAsia" w:ascii="仿宋" w:hAnsi="仿宋" w:eastAsia="仿宋" w:cs="宋体"/>
                <w:kern w:val="0"/>
                <w:sz w:val="22"/>
                <w:szCs w:val="22"/>
              </w:rPr>
              <w:t>注：供应商需提供相关证明材料，否则不予认可。</w:t>
            </w:r>
          </w:p>
        </w:tc>
        <w:tc>
          <w:tcPr>
            <w:tcW w:w="937" w:type="dxa"/>
            <w:tcBorders>
              <w:top w:val="nil"/>
              <w:left w:val="nil"/>
              <w:bottom w:val="single" w:color="auto" w:sz="4" w:space="0"/>
              <w:right w:val="single" w:color="auto" w:sz="4" w:space="0"/>
            </w:tcBorders>
            <w:noWrap w:val="0"/>
            <w:vAlign w:val="center"/>
          </w:tcPr>
          <w:p w14:paraId="069415FA">
            <w:pPr>
              <w:widowControl/>
              <w:jc w:val="center"/>
              <w:rPr>
                <w:rFonts w:hint="default" w:ascii="仿宋" w:hAnsi="仿宋" w:eastAsia="仿宋" w:cs="宋体"/>
                <w:kern w:val="0"/>
                <w:sz w:val="22"/>
                <w:szCs w:val="22"/>
                <w:highlight w:val="none"/>
                <w:lang w:val="en-US" w:eastAsia="zh-CN"/>
              </w:rPr>
            </w:pPr>
            <w:r>
              <w:rPr>
                <w:rFonts w:hint="eastAsia" w:ascii="仿宋" w:hAnsi="仿宋" w:eastAsia="仿宋" w:cs="宋体"/>
                <w:kern w:val="0"/>
                <w:sz w:val="22"/>
                <w:szCs w:val="22"/>
                <w:highlight w:val="none"/>
                <w:lang w:val="en-US" w:eastAsia="zh-CN"/>
              </w:rPr>
              <w:t>5</w:t>
            </w:r>
          </w:p>
        </w:tc>
      </w:tr>
      <w:tr w14:paraId="196C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70" w:type="dxa"/>
            <w:vMerge w:val="continue"/>
            <w:tcBorders>
              <w:top w:val="nil"/>
              <w:left w:val="single" w:color="auto" w:sz="4" w:space="0"/>
              <w:bottom w:val="single" w:color="000000" w:sz="4" w:space="0"/>
              <w:right w:val="single" w:color="auto" w:sz="4" w:space="0"/>
            </w:tcBorders>
            <w:noWrap w:val="0"/>
            <w:vAlign w:val="center"/>
          </w:tcPr>
          <w:p w14:paraId="3DE5BFD4">
            <w:pPr>
              <w:widowControl/>
              <w:jc w:val="left"/>
              <w:rPr>
                <w:rFonts w:ascii="仿宋" w:hAnsi="仿宋" w:eastAsia="仿宋" w:cs="宋体"/>
                <w:kern w:val="0"/>
                <w:sz w:val="22"/>
                <w:szCs w:val="22"/>
              </w:rPr>
            </w:pPr>
          </w:p>
        </w:tc>
        <w:tc>
          <w:tcPr>
            <w:tcW w:w="1812" w:type="dxa"/>
            <w:tcBorders>
              <w:top w:val="nil"/>
              <w:left w:val="nil"/>
              <w:bottom w:val="single" w:color="auto" w:sz="4" w:space="0"/>
              <w:right w:val="single" w:color="auto" w:sz="4" w:space="0"/>
            </w:tcBorders>
            <w:noWrap w:val="0"/>
            <w:vAlign w:val="center"/>
          </w:tcPr>
          <w:p w14:paraId="6A970194">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供应商的业绩</w:t>
            </w:r>
          </w:p>
          <w:p w14:paraId="5E5EF193">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lang w:eastAsia="zh-CN"/>
              </w:rPr>
              <w:t>（</w:t>
            </w:r>
            <w:r>
              <w:rPr>
                <w:rFonts w:hint="eastAsia" w:ascii="仿宋" w:hAnsi="仿宋" w:eastAsia="仿宋" w:cs="宋体"/>
                <w:kern w:val="0"/>
                <w:sz w:val="22"/>
                <w:szCs w:val="22"/>
                <w:lang w:val="en-US" w:eastAsia="zh-CN"/>
              </w:rPr>
              <w:t>20分</w:t>
            </w:r>
            <w:r>
              <w:rPr>
                <w:rFonts w:hint="eastAsia" w:ascii="仿宋" w:hAnsi="仿宋" w:eastAsia="仿宋" w:cs="宋体"/>
                <w:kern w:val="0"/>
                <w:sz w:val="22"/>
                <w:szCs w:val="22"/>
                <w:lang w:eastAsia="zh-CN"/>
              </w:rPr>
              <w:t>）</w:t>
            </w:r>
          </w:p>
        </w:tc>
        <w:tc>
          <w:tcPr>
            <w:tcW w:w="5588" w:type="dxa"/>
            <w:tcBorders>
              <w:top w:val="nil"/>
              <w:left w:val="nil"/>
              <w:bottom w:val="single" w:color="auto" w:sz="4" w:space="0"/>
              <w:right w:val="single" w:color="auto" w:sz="4" w:space="0"/>
            </w:tcBorders>
            <w:noWrap w:val="0"/>
            <w:vAlign w:val="center"/>
          </w:tcPr>
          <w:p w14:paraId="701F6083">
            <w:pPr>
              <w:widowControl/>
              <w:jc w:val="left"/>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供应商近三年（2019年1月起至本采购活动遴选公告发布前（以合同签订日期为准））承接过类似服务业绩，每提供1个业绩得5分，最多得20分。</w:t>
            </w:r>
          </w:p>
          <w:p w14:paraId="393B0FE2">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注：需提供业绩合同或协议复印件并加盖公章，如无材料证明或证明材料不完整，上述内容将视为零分。</w:t>
            </w:r>
          </w:p>
        </w:tc>
        <w:tc>
          <w:tcPr>
            <w:tcW w:w="937" w:type="dxa"/>
            <w:tcBorders>
              <w:top w:val="nil"/>
              <w:left w:val="nil"/>
              <w:bottom w:val="single" w:color="auto" w:sz="4" w:space="0"/>
              <w:right w:val="single" w:color="auto" w:sz="4" w:space="0"/>
            </w:tcBorders>
            <w:noWrap w:val="0"/>
            <w:vAlign w:val="center"/>
          </w:tcPr>
          <w:p w14:paraId="0C63B45D">
            <w:pPr>
              <w:widowControl/>
              <w:jc w:val="center"/>
              <w:rPr>
                <w:rFonts w:hint="default" w:ascii="仿宋" w:hAnsi="仿宋" w:eastAsia="仿宋" w:cs="宋体"/>
                <w:kern w:val="0"/>
                <w:sz w:val="22"/>
                <w:szCs w:val="22"/>
                <w:highlight w:val="yellow"/>
                <w:lang w:val="en-US" w:eastAsia="zh-CN"/>
              </w:rPr>
            </w:pPr>
            <w:r>
              <w:rPr>
                <w:rFonts w:hint="eastAsia" w:ascii="仿宋" w:hAnsi="仿宋" w:eastAsia="仿宋" w:cs="宋体"/>
                <w:kern w:val="0"/>
                <w:sz w:val="22"/>
                <w:szCs w:val="22"/>
                <w:highlight w:val="none"/>
                <w:lang w:val="en-US" w:eastAsia="zh-CN"/>
              </w:rPr>
              <w:t>20</w:t>
            </w:r>
          </w:p>
        </w:tc>
      </w:tr>
      <w:tr w14:paraId="731D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370" w:type="dxa"/>
            <w:vMerge w:val="restart"/>
            <w:tcBorders>
              <w:top w:val="nil"/>
              <w:left w:val="single" w:color="auto" w:sz="4" w:space="0"/>
              <w:bottom w:val="single" w:color="000000" w:sz="4" w:space="0"/>
              <w:right w:val="single" w:color="auto" w:sz="4" w:space="0"/>
            </w:tcBorders>
            <w:noWrap w:val="0"/>
            <w:vAlign w:val="center"/>
          </w:tcPr>
          <w:p w14:paraId="765F395A">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技术</w:t>
            </w:r>
          </w:p>
          <w:p w14:paraId="6F575EF2">
            <w:pPr>
              <w:widowControl/>
              <w:jc w:val="center"/>
              <w:rPr>
                <w:rFonts w:ascii="仿宋" w:hAnsi="仿宋" w:eastAsia="仿宋" w:cs="宋体"/>
                <w:kern w:val="0"/>
                <w:sz w:val="22"/>
                <w:szCs w:val="22"/>
              </w:rPr>
            </w:pPr>
            <w:r>
              <w:rPr>
                <w:rFonts w:hint="eastAsia" w:ascii="仿宋" w:hAnsi="仿宋" w:eastAsia="仿宋" w:cs="宋体"/>
                <w:kern w:val="0"/>
                <w:sz w:val="22"/>
                <w:szCs w:val="22"/>
              </w:rPr>
              <w:t>（65分）</w:t>
            </w:r>
          </w:p>
        </w:tc>
        <w:tc>
          <w:tcPr>
            <w:tcW w:w="1812" w:type="dxa"/>
            <w:tcBorders>
              <w:top w:val="nil"/>
              <w:left w:val="nil"/>
              <w:bottom w:val="single" w:color="auto" w:sz="4" w:space="0"/>
              <w:right w:val="single" w:color="auto" w:sz="4" w:space="0"/>
            </w:tcBorders>
            <w:noWrap w:val="0"/>
            <w:vAlign w:val="center"/>
          </w:tcPr>
          <w:p w14:paraId="503D74C2">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项目方案</w:t>
            </w:r>
          </w:p>
          <w:p w14:paraId="170C7E9E">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lang w:eastAsia="zh-CN"/>
              </w:rPr>
              <w:t>（</w:t>
            </w:r>
            <w:r>
              <w:rPr>
                <w:rFonts w:hint="eastAsia" w:ascii="仿宋" w:hAnsi="仿宋" w:eastAsia="仿宋" w:cs="宋体"/>
                <w:kern w:val="0"/>
                <w:sz w:val="22"/>
                <w:szCs w:val="22"/>
                <w:lang w:val="en-US" w:eastAsia="zh-CN"/>
              </w:rPr>
              <w:t>20分</w:t>
            </w:r>
            <w:r>
              <w:rPr>
                <w:rFonts w:hint="eastAsia" w:ascii="仿宋" w:hAnsi="仿宋" w:eastAsia="仿宋" w:cs="宋体"/>
                <w:kern w:val="0"/>
                <w:sz w:val="22"/>
                <w:szCs w:val="22"/>
                <w:lang w:eastAsia="zh-CN"/>
              </w:rPr>
              <w:t>）</w:t>
            </w:r>
          </w:p>
        </w:tc>
        <w:tc>
          <w:tcPr>
            <w:tcW w:w="5588" w:type="dxa"/>
            <w:tcBorders>
              <w:top w:val="nil"/>
              <w:left w:val="nil"/>
              <w:bottom w:val="single" w:color="auto" w:sz="4" w:space="0"/>
              <w:right w:val="single" w:color="auto" w:sz="4" w:space="0"/>
            </w:tcBorders>
            <w:noWrap w:val="0"/>
            <w:vAlign w:val="center"/>
          </w:tcPr>
          <w:p w14:paraId="445BB10E">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项目方案科学合理性强、内容详细全面，可行性强,得13-20分；项目方案科学合理性较强、内容较为详细全面，可行性较好,得7-12分；项目方案科学合理、内容一般，有可行性,得1-6分；项目方案科学合理较差、内容不充实，可行性差,得0分。</w:t>
            </w:r>
          </w:p>
        </w:tc>
        <w:tc>
          <w:tcPr>
            <w:tcW w:w="937" w:type="dxa"/>
            <w:tcBorders>
              <w:top w:val="nil"/>
              <w:left w:val="nil"/>
              <w:bottom w:val="single" w:color="auto" w:sz="4" w:space="0"/>
              <w:right w:val="single" w:color="auto" w:sz="4" w:space="0"/>
            </w:tcBorders>
            <w:noWrap w:val="0"/>
            <w:vAlign w:val="center"/>
          </w:tcPr>
          <w:p w14:paraId="24C704FD">
            <w:pPr>
              <w:widowControl/>
              <w:jc w:val="center"/>
              <w:rPr>
                <w:rFonts w:hint="default" w:ascii="仿宋" w:hAnsi="仿宋" w:eastAsia="仿宋" w:cs="宋体"/>
                <w:kern w:val="0"/>
                <w:sz w:val="22"/>
                <w:szCs w:val="22"/>
                <w:highlight w:val="yellow"/>
                <w:lang w:val="en-US" w:eastAsia="zh-CN"/>
              </w:rPr>
            </w:pPr>
            <w:r>
              <w:rPr>
                <w:rFonts w:hint="eastAsia" w:ascii="仿宋" w:hAnsi="仿宋" w:eastAsia="仿宋" w:cs="宋体"/>
                <w:kern w:val="0"/>
                <w:sz w:val="22"/>
                <w:szCs w:val="22"/>
                <w:highlight w:val="none"/>
                <w:lang w:val="en-US" w:eastAsia="zh-CN"/>
              </w:rPr>
              <w:t>20</w:t>
            </w:r>
          </w:p>
        </w:tc>
      </w:tr>
      <w:tr w14:paraId="47F1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370" w:type="dxa"/>
            <w:vMerge w:val="continue"/>
            <w:tcBorders>
              <w:top w:val="nil"/>
              <w:left w:val="single" w:color="auto" w:sz="4" w:space="0"/>
              <w:bottom w:val="single" w:color="000000" w:sz="4" w:space="0"/>
              <w:right w:val="single" w:color="auto" w:sz="4" w:space="0"/>
            </w:tcBorders>
            <w:noWrap w:val="0"/>
            <w:vAlign w:val="center"/>
          </w:tcPr>
          <w:p w14:paraId="12FDADB8">
            <w:pPr>
              <w:widowControl/>
              <w:jc w:val="left"/>
              <w:rPr>
                <w:rFonts w:ascii="仿宋" w:hAnsi="仿宋" w:eastAsia="仿宋" w:cs="宋体"/>
                <w:kern w:val="0"/>
                <w:sz w:val="22"/>
                <w:szCs w:val="22"/>
              </w:rPr>
            </w:pPr>
          </w:p>
        </w:tc>
        <w:tc>
          <w:tcPr>
            <w:tcW w:w="1812" w:type="dxa"/>
            <w:tcBorders>
              <w:top w:val="nil"/>
              <w:left w:val="nil"/>
              <w:bottom w:val="single" w:color="auto" w:sz="4" w:space="0"/>
              <w:right w:val="single" w:color="auto" w:sz="4" w:space="0"/>
            </w:tcBorders>
            <w:noWrap w:val="0"/>
            <w:vAlign w:val="center"/>
          </w:tcPr>
          <w:p w14:paraId="546783E4">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项目人员配备</w:t>
            </w:r>
          </w:p>
          <w:p w14:paraId="1C889284">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lang w:eastAsia="zh-CN"/>
              </w:rPr>
              <w:t>（</w:t>
            </w:r>
            <w:r>
              <w:rPr>
                <w:rFonts w:hint="eastAsia" w:ascii="仿宋" w:hAnsi="仿宋" w:eastAsia="仿宋" w:cs="宋体"/>
                <w:kern w:val="0"/>
                <w:sz w:val="22"/>
                <w:szCs w:val="22"/>
                <w:lang w:val="en-US" w:eastAsia="zh-CN"/>
              </w:rPr>
              <w:t>20分</w:t>
            </w:r>
            <w:r>
              <w:rPr>
                <w:rFonts w:hint="eastAsia" w:ascii="仿宋" w:hAnsi="仿宋" w:eastAsia="仿宋" w:cs="宋体"/>
                <w:kern w:val="0"/>
                <w:sz w:val="22"/>
                <w:szCs w:val="22"/>
                <w:lang w:eastAsia="zh-CN"/>
              </w:rPr>
              <w:t>）</w:t>
            </w:r>
          </w:p>
        </w:tc>
        <w:tc>
          <w:tcPr>
            <w:tcW w:w="5588" w:type="dxa"/>
            <w:tcBorders>
              <w:top w:val="nil"/>
              <w:left w:val="nil"/>
              <w:bottom w:val="single" w:color="auto" w:sz="4" w:space="0"/>
              <w:right w:val="single" w:color="auto" w:sz="4" w:space="0"/>
            </w:tcBorders>
            <w:noWrap w:val="0"/>
            <w:vAlign w:val="center"/>
          </w:tcPr>
          <w:p w14:paraId="7675F7D8">
            <w:pPr>
              <w:widowControl/>
              <w:rPr>
                <w:rFonts w:hint="eastAsia" w:ascii="仿宋" w:hAnsi="仿宋" w:eastAsia="仿宋" w:cs="宋体"/>
                <w:kern w:val="0"/>
                <w:sz w:val="22"/>
                <w:szCs w:val="22"/>
                <w:lang w:eastAsia="zh-CN"/>
              </w:rPr>
            </w:pPr>
            <w:r>
              <w:rPr>
                <w:rFonts w:hint="eastAsia" w:ascii="仿宋" w:hAnsi="仿宋" w:eastAsia="仿宋" w:cs="宋体"/>
                <w:kern w:val="0"/>
                <w:sz w:val="22"/>
                <w:szCs w:val="22"/>
              </w:rPr>
              <w:t>拟投入本项目团队人员评价：</w:t>
            </w:r>
          </w:p>
          <w:p w14:paraId="2BEF7680">
            <w:pPr>
              <w:widowControl/>
              <w:rPr>
                <w:rFonts w:hint="eastAsia" w:ascii="仿宋" w:hAnsi="仿宋" w:eastAsia="仿宋" w:cs="宋体"/>
                <w:kern w:val="0"/>
                <w:sz w:val="22"/>
                <w:szCs w:val="22"/>
                <w:lang w:eastAsia="zh-CN"/>
              </w:rPr>
            </w:pPr>
            <w:r>
              <w:rPr>
                <w:rFonts w:hint="eastAsia" w:ascii="仿宋" w:hAnsi="仿宋" w:eastAsia="仿宋" w:cs="宋体"/>
                <w:kern w:val="0"/>
                <w:sz w:val="22"/>
                <w:szCs w:val="22"/>
              </w:rPr>
              <w:t>（1）类似工作经验丰富，学历（专业）优于/符合要求，分工明确，与项目实际契合度高，得13-20分；</w:t>
            </w:r>
          </w:p>
          <w:p w14:paraId="58D2D885">
            <w:pPr>
              <w:widowControl/>
              <w:rPr>
                <w:rFonts w:hint="eastAsia" w:ascii="仿宋" w:hAnsi="仿宋" w:eastAsia="仿宋" w:cs="宋体"/>
                <w:kern w:val="0"/>
                <w:sz w:val="22"/>
                <w:szCs w:val="22"/>
                <w:lang w:eastAsia="zh-CN"/>
              </w:rPr>
            </w:pPr>
            <w:r>
              <w:rPr>
                <w:rFonts w:hint="eastAsia" w:ascii="仿宋" w:hAnsi="仿宋" w:eastAsia="仿宋" w:cs="宋体"/>
                <w:kern w:val="0"/>
                <w:sz w:val="22"/>
                <w:szCs w:val="22"/>
              </w:rPr>
              <w:t>（2）类似工作经验较丰富，学历（专业）符合要求，分工较明确，与项目实际契合度较高，得7-12分；</w:t>
            </w:r>
          </w:p>
          <w:p w14:paraId="0E982FB6">
            <w:pPr>
              <w:widowControl/>
              <w:rPr>
                <w:rFonts w:hint="eastAsia" w:ascii="仿宋" w:hAnsi="仿宋" w:eastAsia="仿宋" w:cs="宋体"/>
                <w:kern w:val="0"/>
                <w:sz w:val="22"/>
                <w:szCs w:val="22"/>
                <w:lang w:eastAsia="zh-CN"/>
              </w:rPr>
            </w:pPr>
            <w:r>
              <w:rPr>
                <w:rFonts w:hint="eastAsia" w:ascii="仿宋" w:hAnsi="仿宋" w:eastAsia="仿宋" w:cs="宋体"/>
                <w:kern w:val="0"/>
                <w:sz w:val="22"/>
                <w:szCs w:val="22"/>
              </w:rPr>
              <w:t>（3）类似工作经验一般，学历（专业）基本满足要求，分工一般，与项目实际契合度一般，得1-6分；</w:t>
            </w:r>
          </w:p>
          <w:p w14:paraId="565AD513">
            <w:pPr>
              <w:widowControl/>
              <w:rPr>
                <w:rFonts w:hint="eastAsia" w:ascii="仿宋" w:hAnsi="仿宋" w:eastAsia="仿宋" w:cs="宋体"/>
                <w:kern w:val="0"/>
                <w:sz w:val="22"/>
                <w:szCs w:val="22"/>
                <w:lang w:eastAsia="zh-CN"/>
              </w:rPr>
            </w:pPr>
            <w:r>
              <w:rPr>
                <w:rFonts w:hint="eastAsia" w:ascii="仿宋" w:hAnsi="仿宋" w:eastAsia="仿宋" w:cs="宋体"/>
                <w:kern w:val="0"/>
                <w:sz w:val="22"/>
                <w:szCs w:val="22"/>
              </w:rPr>
              <w:t>（4）类似工作经验较差，学历（专业）较差，分工不明确，无法满足实际需要，得0分。</w:t>
            </w:r>
          </w:p>
          <w:p w14:paraId="5B1991AE">
            <w:pPr>
              <w:widowControl/>
              <w:rPr>
                <w:rFonts w:ascii="仿宋" w:hAnsi="仿宋" w:eastAsia="仿宋" w:cs="宋体"/>
                <w:kern w:val="0"/>
                <w:sz w:val="22"/>
                <w:szCs w:val="22"/>
              </w:rPr>
            </w:pPr>
            <w:r>
              <w:rPr>
                <w:rFonts w:hint="eastAsia" w:ascii="仿宋" w:hAnsi="仿宋" w:eastAsia="仿宋" w:cs="宋体"/>
                <w:kern w:val="0"/>
                <w:sz w:val="22"/>
                <w:szCs w:val="22"/>
              </w:rPr>
              <w:t>注：需提供项目团队人员劳动合同复印件、工作简历、学历证书复印件。</w:t>
            </w:r>
          </w:p>
        </w:tc>
        <w:tc>
          <w:tcPr>
            <w:tcW w:w="937" w:type="dxa"/>
            <w:tcBorders>
              <w:top w:val="nil"/>
              <w:left w:val="nil"/>
              <w:bottom w:val="single" w:color="auto" w:sz="4" w:space="0"/>
              <w:right w:val="single" w:color="auto" w:sz="4" w:space="0"/>
            </w:tcBorders>
            <w:noWrap w:val="0"/>
            <w:vAlign w:val="center"/>
          </w:tcPr>
          <w:p w14:paraId="0BF03239">
            <w:pPr>
              <w:widowControl/>
              <w:jc w:val="center"/>
              <w:rPr>
                <w:rFonts w:hint="default" w:ascii="仿宋" w:hAnsi="仿宋" w:eastAsia="仿宋" w:cs="宋体"/>
                <w:kern w:val="0"/>
                <w:sz w:val="22"/>
                <w:szCs w:val="22"/>
                <w:highlight w:val="yellow"/>
                <w:lang w:val="en-US" w:eastAsia="zh-CN"/>
              </w:rPr>
            </w:pPr>
            <w:r>
              <w:rPr>
                <w:rFonts w:hint="eastAsia" w:ascii="仿宋" w:hAnsi="仿宋" w:eastAsia="仿宋" w:cs="宋体"/>
                <w:kern w:val="0"/>
                <w:sz w:val="22"/>
                <w:szCs w:val="22"/>
                <w:highlight w:val="none"/>
                <w:lang w:val="en-US" w:eastAsia="zh-CN"/>
              </w:rPr>
              <w:t>20</w:t>
            </w:r>
          </w:p>
        </w:tc>
      </w:tr>
      <w:tr w14:paraId="1002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370" w:type="dxa"/>
            <w:vMerge w:val="continue"/>
            <w:tcBorders>
              <w:top w:val="nil"/>
              <w:left w:val="single" w:color="auto" w:sz="4" w:space="0"/>
              <w:bottom w:val="single" w:color="000000" w:sz="4" w:space="0"/>
              <w:right w:val="single" w:color="auto" w:sz="4" w:space="0"/>
            </w:tcBorders>
            <w:noWrap w:val="0"/>
            <w:vAlign w:val="center"/>
          </w:tcPr>
          <w:p w14:paraId="2EE1BABB">
            <w:pPr>
              <w:widowControl/>
              <w:jc w:val="left"/>
              <w:rPr>
                <w:rFonts w:ascii="仿宋" w:hAnsi="仿宋" w:eastAsia="仿宋" w:cs="宋体"/>
                <w:kern w:val="0"/>
                <w:sz w:val="22"/>
                <w:szCs w:val="22"/>
              </w:rPr>
            </w:pPr>
          </w:p>
        </w:tc>
        <w:tc>
          <w:tcPr>
            <w:tcW w:w="1812" w:type="dxa"/>
            <w:tcBorders>
              <w:top w:val="nil"/>
              <w:left w:val="nil"/>
              <w:bottom w:val="single" w:color="auto" w:sz="4" w:space="0"/>
              <w:right w:val="single" w:color="auto" w:sz="4" w:space="0"/>
            </w:tcBorders>
            <w:noWrap w:val="0"/>
            <w:vAlign w:val="center"/>
          </w:tcPr>
          <w:p w14:paraId="224FD902">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质量保证措施</w:t>
            </w:r>
          </w:p>
          <w:p w14:paraId="5E918033">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lang w:eastAsia="zh-CN"/>
              </w:rPr>
              <w:t>（</w:t>
            </w:r>
            <w:r>
              <w:rPr>
                <w:rFonts w:hint="eastAsia" w:ascii="仿宋" w:hAnsi="仿宋" w:eastAsia="仿宋" w:cs="宋体"/>
                <w:kern w:val="0"/>
                <w:sz w:val="22"/>
                <w:szCs w:val="22"/>
                <w:lang w:val="en-US" w:eastAsia="zh-CN"/>
              </w:rPr>
              <w:t>15分</w:t>
            </w:r>
            <w:r>
              <w:rPr>
                <w:rFonts w:hint="eastAsia" w:ascii="仿宋" w:hAnsi="仿宋" w:eastAsia="仿宋" w:cs="宋体"/>
                <w:kern w:val="0"/>
                <w:sz w:val="22"/>
                <w:szCs w:val="22"/>
                <w:lang w:eastAsia="zh-CN"/>
              </w:rPr>
              <w:t>）</w:t>
            </w:r>
          </w:p>
        </w:tc>
        <w:tc>
          <w:tcPr>
            <w:tcW w:w="5588" w:type="dxa"/>
            <w:tcBorders>
              <w:top w:val="nil"/>
              <w:left w:val="nil"/>
              <w:bottom w:val="single" w:color="auto" w:sz="4" w:space="0"/>
              <w:right w:val="single" w:color="auto" w:sz="4" w:space="0"/>
            </w:tcBorders>
            <w:noWrap w:val="0"/>
            <w:vAlign w:val="center"/>
          </w:tcPr>
          <w:p w14:paraId="2334A3B4">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供应商质量管理体系健全，技术支持有保障，人员安排合理，能够在服务期内高质量完成合同要求。优秀的，得11-15分；良好的，得6-10分；一般的，得1-5分；较差的，得0分。</w:t>
            </w:r>
          </w:p>
        </w:tc>
        <w:tc>
          <w:tcPr>
            <w:tcW w:w="937" w:type="dxa"/>
            <w:tcBorders>
              <w:top w:val="nil"/>
              <w:left w:val="nil"/>
              <w:bottom w:val="single" w:color="auto" w:sz="4" w:space="0"/>
              <w:right w:val="single" w:color="auto" w:sz="4" w:space="0"/>
            </w:tcBorders>
            <w:noWrap w:val="0"/>
            <w:vAlign w:val="center"/>
          </w:tcPr>
          <w:p w14:paraId="313C5269">
            <w:pPr>
              <w:widowControl/>
              <w:jc w:val="center"/>
              <w:rPr>
                <w:rFonts w:hint="default" w:ascii="仿宋" w:hAnsi="仿宋" w:eastAsia="仿宋" w:cs="宋体"/>
                <w:kern w:val="0"/>
                <w:sz w:val="22"/>
                <w:szCs w:val="22"/>
                <w:highlight w:val="yellow"/>
                <w:lang w:val="en-US" w:eastAsia="zh-CN"/>
              </w:rPr>
            </w:pPr>
            <w:r>
              <w:rPr>
                <w:rFonts w:hint="eastAsia" w:ascii="仿宋" w:hAnsi="仿宋" w:eastAsia="仿宋" w:cs="宋体"/>
                <w:kern w:val="0"/>
                <w:sz w:val="22"/>
                <w:szCs w:val="22"/>
                <w:highlight w:val="none"/>
                <w:lang w:val="en-US" w:eastAsia="zh-CN"/>
              </w:rPr>
              <w:t>15</w:t>
            </w:r>
          </w:p>
        </w:tc>
      </w:tr>
      <w:tr w14:paraId="6484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370" w:type="dxa"/>
            <w:vMerge w:val="continue"/>
            <w:tcBorders>
              <w:top w:val="nil"/>
              <w:left w:val="single" w:color="auto" w:sz="4" w:space="0"/>
              <w:bottom w:val="single" w:color="000000" w:sz="4" w:space="0"/>
              <w:right w:val="single" w:color="auto" w:sz="4" w:space="0"/>
            </w:tcBorders>
            <w:noWrap w:val="0"/>
            <w:vAlign w:val="center"/>
          </w:tcPr>
          <w:p w14:paraId="61C6A2E3">
            <w:pPr>
              <w:widowControl/>
              <w:jc w:val="left"/>
              <w:rPr>
                <w:rFonts w:ascii="仿宋" w:hAnsi="仿宋" w:eastAsia="仿宋" w:cs="宋体"/>
                <w:kern w:val="0"/>
                <w:sz w:val="22"/>
                <w:szCs w:val="22"/>
              </w:rPr>
            </w:pPr>
          </w:p>
        </w:tc>
        <w:tc>
          <w:tcPr>
            <w:tcW w:w="1812" w:type="dxa"/>
            <w:tcBorders>
              <w:top w:val="nil"/>
              <w:left w:val="nil"/>
              <w:bottom w:val="single" w:color="auto" w:sz="4" w:space="0"/>
              <w:right w:val="single" w:color="auto" w:sz="4" w:space="0"/>
            </w:tcBorders>
            <w:noWrap w:val="0"/>
            <w:vAlign w:val="center"/>
          </w:tcPr>
          <w:p w14:paraId="677E5F0E">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服务承诺</w:t>
            </w:r>
          </w:p>
          <w:p w14:paraId="2A58885F">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lang w:eastAsia="zh-CN"/>
              </w:rPr>
              <w:t>（</w:t>
            </w:r>
            <w:r>
              <w:rPr>
                <w:rFonts w:hint="eastAsia" w:ascii="仿宋" w:hAnsi="仿宋" w:eastAsia="仿宋" w:cs="宋体"/>
                <w:kern w:val="0"/>
                <w:sz w:val="22"/>
                <w:szCs w:val="22"/>
                <w:lang w:val="en-US" w:eastAsia="zh-CN"/>
              </w:rPr>
              <w:t>10分</w:t>
            </w:r>
            <w:r>
              <w:rPr>
                <w:rFonts w:hint="eastAsia" w:ascii="仿宋" w:hAnsi="仿宋" w:eastAsia="仿宋" w:cs="宋体"/>
                <w:kern w:val="0"/>
                <w:sz w:val="22"/>
                <w:szCs w:val="22"/>
                <w:lang w:eastAsia="zh-CN"/>
              </w:rPr>
              <w:t>）</w:t>
            </w:r>
          </w:p>
        </w:tc>
        <w:tc>
          <w:tcPr>
            <w:tcW w:w="5588" w:type="dxa"/>
            <w:tcBorders>
              <w:top w:val="nil"/>
              <w:left w:val="nil"/>
              <w:bottom w:val="single" w:color="auto" w:sz="4" w:space="0"/>
              <w:right w:val="single" w:color="auto" w:sz="4" w:space="0"/>
            </w:tcBorders>
            <w:noWrap w:val="0"/>
            <w:vAlign w:val="center"/>
          </w:tcPr>
          <w:p w14:paraId="3303D96C">
            <w:pPr>
              <w:widowControl/>
              <w:jc w:val="left"/>
              <w:rPr>
                <w:rFonts w:ascii="仿宋" w:hAnsi="仿宋" w:eastAsia="仿宋" w:cs="Times New Roman"/>
                <w:kern w:val="0"/>
                <w:sz w:val="22"/>
                <w:szCs w:val="22"/>
              </w:rPr>
            </w:pPr>
            <w:r>
              <w:rPr>
                <w:rFonts w:hint="eastAsia" w:ascii="仿宋" w:hAnsi="仿宋" w:eastAsia="仿宋" w:cs="Times New Roman"/>
                <w:kern w:val="0"/>
                <w:sz w:val="22"/>
                <w:szCs w:val="22"/>
              </w:rPr>
              <w:t>供应商须提供沟通机制，内容包括①服务人员安排②沟通方案，要求有专人定期沟通，配合。优秀的，得</w:t>
            </w:r>
            <w:r>
              <w:rPr>
                <w:rFonts w:ascii="仿宋" w:hAnsi="仿宋" w:eastAsia="仿宋" w:cs="Times New Roman"/>
                <w:kern w:val="0"/>
                <w:sz w:val="22"/>
                <w:szCs w:val="22"/>
              </w:rPr>
              <w:t>7-10</w:t>
            </w:r>
            <w:r>
              <w:rPr>
                <w:rFonts w:hint="eastAsia" w:ascii="仿宋" w:hAnsi="仿宋" w:eastAsia="仿宋" w:cs="Times New Roman"/>
                <w:kern w:val="0"/>
                <w:sz w:val="22"/>
                <w:szCs w:val="22"/>
              </w:rPr>
              <w:t>分；良好的，得</w:t>
            </w:r>
            <w:r>
              <w:rPr>
                <w:rFonts w:ascii="仿宋" w:hAnsi="仿宋" w:eastAsia="仿宋" w:cs="Times New Roman"/>
                <w:kern w:val="0"/>
                <w:sz w:val="22"/>
                <w:szCs w:val="22"/>
              </w:rPr>
              <w:t>4-6</w:t>
            </w:r>
            <w:r>
              <w:rPr>
                <w:rFonts w:hint="eastAsia" w:ascii="仿宋" w:hAnsi="仿宋" w:eastAsia="仿宋" w:cs="Times New Roman"/>
                <w:kern w:val="0"/>
                <w:sz w:val="22"/>
                <w:szCs w:val="22"/>
              </w:rPr>
              <w:t>分；一般的，得</w:t>
            </w:r>
            <w:r>
              <w:rPr>
                <w:rFonts w:ascii="仿宋" w:hAnsi="仿宋" w:eastAsia="仿宋" w:cs="Times New Roman"/>
                <w:kern w:val="0"/>
                <w:sz w:val="22"/>
                <w:szCs w:val="22"/>
              </w:rPr>
              <w:t>1-3</w:t>
            </w:r>
            <w:r>
              <w:rPr>
                <w:rFonts w:hint="eastAsia" w:ascii="仿宋" w:hAnsi="仿宋" w:eastAsia="仿宋" w:cs="Times New Roman"/>
                <w:kern w:val="0"/>
                <w:sz w:val="22"/>
                <w:szCs w:val="22"/>
              </w:rPr>
              <w:t>分；较差的，得</w:t>
            </w:r>
            <w:r>
              <w:rPr>
                <w:rFonts w:ascii="仿宋" w:hAnsi="仿宋" w:eastAsia="仿宋" w:cs="Times New Roman"/>
                <w:kern w:val="0"/>
                <w:sz w:val="22"/>
                <w:szCs w:val="22"/>
              </w:rPr>
              <w:t>0</w:t>
            </w:r>
            <w:r>
              <w:rPr>
                <w:rFonts w:hint="eastAsia" w:ascii="仿宋" w:hAnsi="仿宋" w:eastAsia="仿宋" w:cs="Times New Roman"/>
                <w:kern w:val="0"/>
                <w:sz w:val="22"/>
                <w:szCs w:val="22"/>
              </w:rPr>
              <w:t>分。</w:t>
            </w:r>
          </w:p>
        </w:tc>
        <w:tc>
          <w:tcPr>
            <w:tcW w:w="937" w:type="dxa"/>
            <w:tcBorders>
              <w:top w:val="nil"/>
              <w:left w:val="nil"/>
              <w:bottom w:val="single" w:color="auto" w:sz="4" w:space="0"/>
              <w:right w:val="single" w:color="auto" w:sz="4" w:space="0"/>
            </w:tcBorders>
            <w:noWrap w:val="0"/>
            <w:vAlign w:val="center"/>
          </w:tcPr>
          <w:p w14:paraId="332DC4E0">
            <w:pPr>
              <w:widowControl/>
              <w:jc w:val="center"/>
              <w:rPr>
                <w:rFonts w:hint="default" w:ascii="仿宋" w:hAnsi="仿宋" w:eastAsia="仿宋" w:cs="宋体"/>
                <w:kern w:val="0"/>
                <w:sz w:val="22"/>
                <w:szCs w:val="22"/>
                <w:highlight w:val="yellow"/>
                <w:lang w:val="en-US" w:eastAsia="zh-CN"/>
              </w:rPr>
            </w:pPr>
            <w:r>
              <w:rPr>
                <w:rFonts w:hint="eastAsia" w:ascii="仿宋" w:hAnsi="仿宋" w:eastAsia="仿宋" w:cs="宋体"/>
                <w:kern w:val="0"/>
                <w:sz w:val="22"/>
                <w:szCs w:val="22"/>
                <w:highlight w:val="none"/>
                <w:lang w:val="en-US" w:eastAsia="zh-CN"/>
              </w:rPr>
              <w:t>10</w:t>
            </w:r>
          </w:p>
        </w:tc>
      </w:tr>
      <w:tr w14:paraId="1849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70" w:type="dxa"/>
            <w:gridSpan w:val="3"/>
            <w:tcBorders>
              <w:top w:val="single" w:color="auto" w:sz="4" w:space="0"/>
              <w:left w:val="single" w:color="auto" w:sz="4" w:space="0"/>
              <w:bottom w:val="single" w:color="auto" w:sz="4" w:space="0"/>
              <w:right w:val="single" w:color="000000" w:sz="4" w:space="0"/>
            </w:tcBorders>
            <w:noWrap w:val="0"/>
            <w:vAlign w:val="center"/>
          </w:tcPr>
          <w:p w14:paraId="5FB21694">
            <w:pPr>
              <w:widowControl/>
              <w:jc w:val="center"/>
              <w:rPr>
                <w:rFonts w:ascii="仿宋" w:hAnsi="仿宋" w:eastAsia="仿宋" w:cs="宋体"/>
                <w:kern w:val="0"/>
                <w:sz w:val="22"/>
                <w:szCs w:val="22"/>
              </w:rPr>
            </w:pPr>
            <w:r>
              <w:rPr>
                <w:rFonts w:hint="eastAsia" w:ascii="仿宋" w:hAnsi="仿宋" w:eastAsia="仿宋" w:cs="宋体"/>
                <w:kern w:val="0"/>
                <w:sz w:val="22"/>
                <w:szCs w:val="22"/>
                <w:lang w:val="en-US" w:eastAsia="zh-CN"/>
              </w:rPr>
              <w:t>总分</w:t>
            </w:r>
          </w:p>
        </w:tc>
        <w:tc>
          <w:tcPr>
            <w:tcW w:w="937" w:type="dxa"/>
            <w:tcBorders>
              <w:top w:val="nil"/>
              <w:left w:val="nil"/>
              <w:bottom w:val="single" w:color="auto" w:sz="4" w:space="0"/>
              <w:right w:val="single" w:color="auto" w:sz="4" w:space="0"/>
            </w:tcBorders>
            <w:noWrap w:val="0"/>
            <w:vAlign w:val="center"/>
          </w:tcPr>
          <w:p w14:paraId="67C3A864">
            <w:pPr>
              <w:widowControl/>
              <w:jc w:val="center"/>
              <w:rPr>
                <w:rFonts w:ascii="仿宋" w:hAnsi="仿宋" w:eastAsia="仿宋" w:cs="宋体"/>
                <w:kern w:val="0"/>
                <w:sz w:val="22"/>
                <w:szCs w:val="22"/>
              </w:rPr>
            </w:pPr>
            <w:r>
              <w:rPr>
                <w:rFonts w:hint="eastAsia" w:ascii="仿宋" w:hAnsi="仿宋" w:eastAsia="仿宋" w:cs="宋体"/>
                <w:kern w:val="0"/>
                <w:sz w:val="22"/>
                <w:szCs w:val="22"/>
                <w:lang w:val="en-US" w:eastAsia="zh-CN"/>
              </w:rPr>
              <w:t>100</w:t>
            </w:r>
          </w:p>
        </w:tc>
      </w:tr>
    </w:tbl>
    <w:p w14:paraId="62E102E5">
      <w:bookmarkStart w:id="0" w:name="_GoBack"/>
      <w:bookmarkEnd w:id="0"/>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zc5ODNjODc0ZGYxZThhMDMzZGNkZjQwNzkzMGI0NTYifQ=="/>
  </w:docVars>
  <w:rsids>
    <w:rsidRoot w:val="0099485C"/>
    <w:rsid w:val="000A22BF"/>
    <w:rsid w:val="00193EAA"/>
    <w:rsid w:val="002813AC"/>
    <w:rsid w:val="00296944"/>
    <w:rsid w:val="002D2684"/>
    <w:rsid w:val="003B2C36"/>
    <w:rsid w:val="003D1C53"/>
    <w:rsid w:val="003E70D5"/>
    <w:rsid w:val="004A4DDA"/>
    <w:rsid w:val="004D73E0"/>
    <w:rsid w:val="004F644E"/>
    <w:rsid w:val="00504DC9"/>
    <w:rsid w:val="00515BAC"/>
    <w:rsid w:val="006337E9"/>
    <w:rsid w:val="006975EE"/>
    <w:rsid w:val="006F7B9A"/>
    <w:rsid w:val="0072607C"/>
    <w:rsid w:val="007A7660"/>
    <w:rsid w:val="00883370"/>
    <w:rsid w:val="008A2C42"/>
    <w:rsid w:val="0099485C"/>
    <w:rsid w:val="00B33D64"/>
    <w:rsid w:val="00B927D3"/>
    <w:rsid w:val="00BA4C9E"/>
    <w:rsid w:val="00C93AE2"/>
    <w:rsid w:val="00CA49E3"/>
    <w:rsid w:val="00D875C2"/>
    <w:rsid w:val="00DB1122"/>
    <w:rsid w:val="00FF1677"/>
    <w:rsid w:val="270E2156"/>
    <w:rsid w:val="287A0B78"/>
    <w:rsid w:val="290441D9"/>
    <w:rsid w:val="30A97F34"/>
    <w:rsid w:val="3DFB4AE3"/>
    <w:rsid w:val="3F957C77"/>
    <w:rsid w:val="4A745457"/>
    <w:rsid w:val="4BEF5F9E"/>
    <w:rsid w:val="534A4F32"/>
    <w:rsid w:val="5FEF2523"/>
    <w:rsid w:val="75A7729F"/>
    <w:rsid w:val="7A006098"/>
    <w:rsid w:val="7E79C52E"/>
    <w:rsid w:val="7EBF30EA"/>
    <w:rsid w:val="7EF0D426"/>
    <w:rsid w:val="D7FFFEB3"/>
    <w:rsid w:val="DFDE0295"/>
    <w:rsid w:val="EF777469"/>
    <w:rsid w:val="EFEEB3D5"/>
    <w:rsid w:val="F1FB1D51"/>
    <w:rsid w:val="FBFFE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adjustRightInd w:val="0"/>
      <w:jc w:val="center"/>
      <w:textAlignment w:val="baseline"/>
      <w:outlineLvl w:val="0"/>
    </w:pPr>
    <w:rPr>
      <w:rFonts w:ascii="宋体" w:hAnsi="宋体"/>
      <w:b/>
      <w:spacing w:val="4"/>
      <w:kern w:val="0"/>
      <w:sz w:val="48"/>
      <w:szCs w:val="28"/>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unhideWhenUsed/>
    <w:qFormat/>
    <w:uiPriority w:val="99"/>
    <w:pPr>
      <w:jc w:val="left"/>
    </w:pPr>
  </w:style>
  <w:style w:type="paragraph" w:styleId="4">
    <w:name w:val="Body Text Indent"/>
    <w:basedOn w:val="1"/>
    <w:next w:val="1"/>
    <w:qFormat/>
    <w:uiPriority w:val="0"/>
    <w:pPr>
      <w:ind w:firstLine="560" w:firstLineChars="200"/>
    </w:pPr>
    <w:rPr>
      <w:sz w:val="28"/>
    </w:rPr>
  </w:style>
  <w:style w:type="paragraph" w:styleId="5">
    <w:name w:val="Balloon Text"/>
    <w:basedOn w:val="1"/>
    <w:link w:val="19"/>
    <w:autoRedefine/>
    <w:unhideWhenUsed/>
    <w:qFormat/>
    <w:uiPriority w:val="99"/>
    <w:rPr>
      <w:sz w:val="18"/>
      <w:szCs w:val="18"/>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autoRedefine/>
    <w:unhideWhenUsed/>
    <w:qFormat/>
    <w:uiPriority w:val="99"/>
    <w:rPr>
      <w:b/>
      <w:bCs/>
    </w:rPr>
  </w:style>
  <w:style w:type="paragraph" w:styleId="9">
    <w:name w:val="Body Text First Indent 2"/>
    <w:basedOn w:val="4"/>
    <w:next w:val="1"/>
    <w:autoRedefine/>
    <w:qFormat/>
    <w:uiPriority w:val="0"/>
    <w:pPr>
      <w:ind w:firstLine="420"/>
    </w:pPr>
  </w:style>
  <w:style w:type="character" w:styleId="12">
    <w:name w:val="annotation reference"/>
    <w:basedOn w:val="11"/>
    <w:unhideWhenUsed/>
    <w:qFormat/>
    <w:uiPriority w:val="99"/>
    <w:rPr>
      <w:sz w:val="21"/>
      <w:szCs w:val="21"/>
    </w:rPr>
  </w:style>
  <w:style w:type="paragraph" w:customStyle="1" w:styleId="13">
    <w:name w:val="列表段落1"/>
    <w:basedOn w:val="1"/>
    <w:link w:val="16"/>
    <w:qFormat/>
    <w:uiPriority w:val="34"/>
    <w:pPr>
      <w:ind w:firstLine="420" w:firstLineChars="200"/>
    </w:p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字符"/>
    <w:basedOn w:val="11"/>
    <w:link w:val="3"/>
    <w:autoRedefine/>
    <w:semiHidden/>
    <w:qFormat/>
    <w:uiPriority w:val="99"/>
  </w:style>
  <w:style w:type="character" w:customStyle="1" w:styleId="18">
    <w:name w:val="批注主题 字符"/>
    <w:basedOn w:val="17"/>
    <w:link w:val="8"/>
    <w:autoRedefine/>
    <w:semiHidden/>
    <w:qFormat/>
    <w:uiPriority w:val="99"/>
    <w:rPr>
      <w:b/>
      <w:bCs/>
    </w:rPr>
  </w:style>
  <w:style w:type="character" w:customStyle="1" w:styleId="19">
    <w:name w:val="批注框文本 字符"/>
    <w:basedOn w:val="11"/>
    <w:link w:val="5"/>
    <w:autoRedefine/>
    <w:semiHidden/>
    <w:qFormat/>
    <w:uiPriority w:val="99"/>
    <w:rPr>
      <w:sz w:val="18"/>
      <w:szCs w:val="18"/>
    </w:rPr>
  </w:style>
  <w:style w:type="character" w:customStyle="1" w:styleId="20">
    <w:name w:val="font31"/>
    <w:basedOn w:val="11"/>
    <w:autoRedefine/>
    <w:qFormat/>
    <w:uiPriority w:val="0"/>
    <w:rPr>
      <w:rFonts w:hint="eastAsia" w:ascii="宋体" w:hAnsi="宋体" w:eastAsia="宋体" w:cs="宋体"/>
      <w:color w:val="000000"/>
      <w:sz w:val="18"/>
      <w:szCs w:val="18"/>
      <w:u w:val="none"/>
    </w:rPr>
  </w:style>
  <w:style w:type="paragraph" w:customStyle="1" w:styleId="2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
    <w:name w:val="Table Paragraph"/>
    <w:basedOn w:val="1"/>
    <w:autoRedefine/>
    <w:qFormat/>
    <w:uiPriority w:val="1"/>
    <w:pPr>
      <w:adjustRightInd/>
      <w:spacing w:line="240" w:lineRule="auto"/>
      <w:textAlignment w:val="auto"/>
    </w:pPr>
    <w:rPr>
      <w:sz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1510</Words>
  <Characters>1570</Characters>
  <Lines>15</Lines>
  <Paragraphs>4</Paragraphs>
  <TotalTime>0</TotalTime>
  <ScaleCrop>false</ScaleCrop>
  <LinksUpToDate>false</LinksUpToDate>
  <CharactersWithSpaces>1570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2022-04-22T12:00:00Z</dcterms:created>
  <dc:creator>强文晓</dc:creator>
  <cp:lastModifiedBy>zq</cp:lastModifiedBy>
  <dcterms:modified xsi:type="dcterms:W3CDTF">2025-05-09T06:55:13Z</dcterms:modified>
  <dc:title>申请人须知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2D9F25F093B34EA8A81DA2F9E813E722_13</vt:lpwstr>
  </property>
  <property fmtid="{D5CDD505-2E9C-101B-9397-08002B2CF9AE}" pid="4" name="KSOTemplateDocerSaveRecord">
    <vt:lpwstr>eyJoZGlkIjoiMzc5ODNjODc0ZGYxZThhMDMzZGNkZjQwNzkzMGI0NTYiLCJ1c2VySWQiOiIxMTgwMjM0OTM3In0=</vt:lpwstr>
  </property>
</Properties>
</file>